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AA" w:rsidRDefault="00A47AAA" w:rsidP="00A47A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A47AAA">
        <w:rPr>
          <w:rFonts w:ascii="Times New Roman" w:hAnsi="Times New Roman"/>
          <w:b/>
          <w:bCs/>
          <w:spacing w:val="-7"/>
          <w:sz w:val="28"/>
          <w:szCs w:val="28"/>
        </w:rPr>
        <w:t>Литература по дисциплине «Педиатрия»</w:t>
      </w:r>
    </w:p>
    <w:p w:rsidR="00695A6F" w:rsidRPr="00A47AAA" w:rsidRDefault="00A47AAA" w:rsidP="00A47AAA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</w:rPr>
      </w:pPr>
      <w:r w:rsidRPr="00A47AAA">
        <w:rPr>
          <w:rFonts w:ascii="Times New Roman" w:hAnsi="Times New Roman"/>
          <w:b/>
          <w:bCs/>
          <w:spacing w:val="-7"/>
          <w:sz w:val="28"/>
          <w:szCs w:val="28"/>
        </w:rPr>
        <w:t>в печатном и электронном виде</w:t>
      </w:r>
    </w:p>
    <w:p w:rsidR="00695A6F" w:rsidRPr="00A47AAA" w:rsidRDefault="00695A6F" w:rsidP="00A47AA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Григорьев,</w:t>
      </w:r>
      <w:r w:rsidR="00A47AAA">
        <w:rPr>
          <w:rFonts w:ascii="Times New Roman" w:hAnsi="Times New Roman"/>
          <w:sz w:val="24"/>
          <w:szCs w:val="24"/>
        </w:rPr>
        <w:t xml:space="preserve">  </w:t>
      </w:r>
      <w:r w:rsidRPr="00A47AAA">
        <w:rPr>
          <w:rFonts w:ascii="Times New Roman" w:hAnsi="Times New Roman"/>
          <w:sz w:val="24"/>
          <w:szCs w:val="24"/>
        </w:rPr>
        <w:t>К.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Детские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болезни.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1.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учебник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 </w:t>
      </w:r>
      <w:r w:rsidRPr="00A47AAA">
        <w:rPr>
          <w:rFonts w:ascii="Times New Roman" w:hAnsi="Times New Roman"/>
          <w:sz w:val="24"/>
          <w:szCs w:val="24"/>
        </w:rPr>
        <w:t>К.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Григорьев,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 </w:t>
      </w:r>
      <w:r w:rsidRPr="00A47AAA">
        <w:rPr>
          <w:rFonts w:ascii="Times New Roman" w:hAnsi="Times New Roman"/>
          <w:sz w:val="24"/>
          <w:szCs w:val="24"/>
        </w:rPr>
        <w:t>Харитонова.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3-е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изд.,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доп.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2023.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768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978-5-9704-7365-8,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DOI</w:t>
      </w:r>
      <w:proofErr w:type="spellEnd"/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10.33029/9704-7365-8-GDB1-2023-1-768.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версия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доступна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сайте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https://www.studentlibrary.ru/book/ISBN9785970473658.html</w:t>
        </w:r>
      </w:hyperlink>
    </w:p>
    <w:p w:rsidR="00695A6F" w:rsidRPr="00A47AAA" w:rsidRDefault="00695A6F" w:rsidP="00A47AA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A47AAA">
        <w:rPr>
          <w:rFonts w:ascii="Times New Roman" w:hAnsi="Times New Roman"/>
          <w:iCs/>
          <w:sz w:val="24"/>
          <w:szCs w:val="24"/>
        </w:rPr>
        <w:t>Григорьев,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К.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И.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Детские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болезни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в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2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т.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Том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2.: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учебник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/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К.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И.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Григорьев,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Л.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А.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Харитонова.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3-е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изд.</w:t>
      </w:r>
      <w:proofErr w:type="gramStart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,</w:t>
      </w:r>
      <w:proofErr w:type="gram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перераб</w:t>
      </w:r>
      <w:proofErr w:type="spellEnd"/>
      <w:r w:rsidRPr="00A47AAA">
        <w:rPr>
          <w:rFonts w:ascii="Times New Roman" w:hAnsi="Times New Roman"/>
          <w:iCs/>
          <w:sz w:val="24"/>
          <w:szCs w:val="24"/>
        </w:rPr>
        <w:t>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и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доп.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Москва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iCs/>
          <w:sz w:val="24"/>
          <w:szCs w:val="24"/>
        </w:rPr>
        <w:t>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2023.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696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с.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978-5-9704-7366-5.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электронный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//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"Консультант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студента":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[сайт].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URL: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hyperlink r:id="rId6" w:history="1">
        <w:r w:rsidRPr="00A47AAA">
          <w:rPr>
            <w:rStyle w:val="a8"/>
            <w:rFonts w:ascii="Times New Roman" w:hAnsi="Times New Roman"/>
            <w:iCs/>
            <w:color w:val="auto"/>
            <w:sz w:val="24"/>
            <w:szCs w:val="24"/>
          </w:rPr>
          <w:t>https://www.studentlibrary.ru/book/ISBN9785970473665.html</w:t>
        </w:r>
      </w:hyperlink>
    </w:p>
    <w:p w:rsidR="00695A6F" w:rsidRPr="00A47AAA" w:rsidRDefault="00695A6F" w:rsidP="00A47AA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A47AAA">
        <w:rPr>
          <w:rFonts w:ascii="Times New Roman" w:hAnsi="Times New Roman"/>
          <w:bCs/>
          <w:sz w:val="24"/>
          <w:szCs w:val="24"/>
        </w:rPr>
        <w:t>Кильдиярова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Клинические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нормы.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Кильдиярова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2023.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384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978-5-9704-7194-4.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"Консультант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студента"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[сайт].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URL</w:t>
      </w:r>
      <w:proofErr w:type="spellEnd"/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hyperlink r:id="rId7" w:history="1">
        <w:r w:rsidRPr="00A47AAA">
          <w:rPr>
            <w:rStyle w:val="a8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https://www.studentlibrary.ru/book/ISBN9785970471944.html</w:t>
        </w:r>
      </w:hyperlink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Режим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подписке.</w:t>
      </w:r>
    </w:p>
    <w:p w:rsidR="005474EC" w:rsidRPr="00A47AAA" w:rsidRDefault="005474EC" w:rsidP="00A47AA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A47AAA">
        <w:rPr>
          <w:rFonts w:ascii="Times New Roman" w:hAnsi="Times New Roman"/>
          <w:iCs/>
          <w:sz w:val="24"/>
          <w:szCs w:val="24"/>
        </w:rPr>
        <w:t>Педиатрия</w:t>
      </w:r>
      <w:proofErr w:type="gramStart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учебник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/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под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ред.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М.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Ю.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Рыкова,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И.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С.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Долгополова.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iCs/>
          <w:sz w:val="24"/>
          <w:szCs w:val="24"/>
        </w:rPr>
        <w:t>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2023.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592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с.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978-5-9704-7556-0,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DOI</w:t>
      </w:r>
      <w:proofErr w:type="spellEnd"/>
      <w:r w:rsidRPr="00A47AAA">
        <w:rPr>
          <w:rFonts w:ascii="Times New Roman" w:hAnsi="Times New Roman"/>
          <w:iCs/>
          <w:sz w:val="24"/>
          <w:szCs w:val="24"/>
        </w:rPr>
        <w:t>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10.33029/9704-7556-0-DRP-2023-1-592.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-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i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"Консультант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студента"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[сайт].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URL: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A47AAA">
          <w:rPr>
            <w:rStyle w:val="a8"/>
            <w:rFonts w:ascii="Times New Roman" w:hAnsi="Times New Roman"/>
            <w:iCs/>
            <w:color w:val="auto"/>
            <w:sz w:val="24"/>
            <w:szCs w:val="24"/>
          </w:rPr>
          <w:t>https://www.studentlibrary.ru/book/ISBN9785970475560.html</w:t>
        </w:r>
      </w:hyperlink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b/>
          <w:iCs/>
          <w:sz w:val="24"/>
          <w:szCs w:val="24"/>
        </w:rPr>
        <w:t>.</w:t>
      </w:r>
      <w:r w:rsidR="00A47AA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b/>
          <w:iCs/>
          <w:sz w:val="24"/>
          <w:szCs w:val="24"/>
        </w:rPr>
        <w:t>-</w:t>
      </w:r>
      <w:r w:rsidR="00A47AA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Режим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доступа: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по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  <w:r w:rsidRPr="00A47AAA">
        <w:rPr>
          <w:rFonts w:ascii="Times New Roman" w:hAnsi="Times New Roman"/>
          <w:iCs/>
          <w:sz w:val="24"/>
          <w:szCs w:val="24"/>
        </w:rPr>
        <w:t>подписке.</w:t>
      </w:r>
      <w:r w:rsidR="00A47AAA">
        <w:rPr>
          <w:rFonts w:ascii="Times New Roman" w:hAnsi="Times New Roman"/>
          <w:iCs/>
          <w:sz w:val="24"/>
          <w:szCs w:val="24"/>
        </w:rPr>
        <w:t xml:space="preserve"> </w:t>
      </w:r>
    </w:p>
    <w:p w:rsidR="00695A6F" w:rsidRPr="00A47AAA" w:rsidRDefault="00695A6F" w:rsidP="00A47AAA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b/>
          <w:iCs/>
          <w:sz w:val="24"/>
          <w:szCs w:val="24"/>
        </w:rPr>
      </w:pPr>
      <w:r w:rsidRPr="00A47AAA">
        <w:rPr>
          <w:rFonts w:ascii="Times New Roman" w:hAnsi="Times New Roman"/>
          <w:bCs/>
          <w:sz w:val="24"/>
          <w:szCs w:val="24"/>
        </w:rPr>
        <w:t>Амбулаторно-поликлиническая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ред.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Г.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Авдеевой.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2023.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744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978-5-9704-7647-5,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10.33029/9704-7647-5-APP-2023-1-744.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–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"Консультант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студента"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[сайт].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URL: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Pr="00A47AAA">
          <w:rPr>
            <w:rStyle w:val="a8"/>
            <w:rFonts w:ascii="Times New Roman" w:hAnsi="Times New Roman"/>
            <w:bCs/>
            <w:color w:val="auto"/>
            <w:sz w:val="24"/>
            <w:szCs w:val="24"/>
          </w:rPr>
          <w:t>https://www.studentlibrary.ru/book/ISBN9785970476475.html</w:t>
        </w:r>
      </w:hyperlink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Режим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подписке.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–</w:t>
      </w:r>
    </w:p>
    <w:p w:rsidR="00695A6F" w:rsidRPr="00A47AAA" w:rsidRDefault="00695A6F" w:rsidP="00A47AA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z w:val="24"/>
          <w:szCs w:val="24"/>
        </w:rPr>
        <w:t>Амбулаторно-поликлиническая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Стандарты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медицинской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помощи.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Критерии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оценки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качества.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Фармакологический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справочник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сост.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Муртазин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2-е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изд.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2021.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480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978-5-9704-6326-0.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//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  <w:shd w:val="clear" w:color="auto" w:fill="F7F7F7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"Консультант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студента"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: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[сайт].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-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  <w:shd w:val="clear" w:color="auto" w:fill="F7F7F7"/>
        </w:rPr>
        <w:t>URL</w:t>
      </w:r>
      <w:proofErr w:type="spellEnd"/>
      <w:proofErr w:type="gramStart"/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hyperlink r:id="rId10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7F7F7"/>
          </w:rPr>
          <w:t>https://www.studentlibrary.ru/book/ISBN9785970463260.html</w:t>
        </w:r>
      </w:hyperlink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</w:p>
    <w:p w:rsidR="00695A6F" w:rsidRPr="00A47AAA" w:rsidRDefault="00695A6F" w:rsidP="00A47AAA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национальное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руководство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ред.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Баранова.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Краткое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издание.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2015.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768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978-5-9704-3409-3.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URL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hyperlink r:id="rId11" w:history="1">
        <w:r w:rsidRPr="00A47AAA">
          <w:rPr>
            <w:rStyle w:val="a8"/>
            <w:rFonts w:ascii="Times New Roman" w:hAnsi="Times New Roman"/>
            <w:bCs/>
            <w:color w:val="auto"/>
            <w:sz w:val="24"/>
            <w:szCs w:val="24"/>
          </w:rPr>
          <w:t>https://www.rosmedlib.ru/book/ISBN9785970434093.html</w:t>
        </w:r>
      </w:hyperlink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Режим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подписке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Авдеева,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Г.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Руководство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участкового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педиатра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под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Г.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Авдеевой.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3-е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изд.,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испр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доп.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2019.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656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ил.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(Библиотека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врача-специалиста).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978-5-9704-5165-6.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Текст: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A47AAA">
          <w:rPr>
            <w:rFonts w:ascii="Times New Roman" w:hAnsi="Times New Roman"/>
            <w:sz w:val="24"/>
            <w:szCs w:val="24"/>
            <w:u w:val="single"/>
          </w:rPr>
          <w:t>https://www.studentlibrary.ru/book/ISBN9785970451656.html</w:t>
        </w:r>
      </w:hyperlink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AAA">
        <w:rPr>
          <w:rFonts w:ascii="Times New Roman" w:hAnsi="Times New Roman"/>
          <w:sz w:val="24"/>
          <w:szCs w:val="24"/>
        </w:rPr>
        <w:t>Кильдиярова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Детские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болезни: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учебник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под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Кильдияровой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2021.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800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978-5-9704-5964-5.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A47AAA">
          <w:rPr>
            <w:rFonts w:ascii="Times New Roman" w:hAnsi="Times New Roman"/>
            <w:sz w:val="24"/>
            <w:szCs w:val="24"/>
            <w:u w:val="single"/>
          </w:rPr>
          <w:t>https://www.studentlibrary.ru/book/ISBN9785970459645.html</w:t>
        </w:r>
      </w:hyperlink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AAA">
        <w:rPr>
          <w:rFonts w:ascii="Times New Roman" w:hAnsi="Times New Roman"/>
          <w:bCs/>
          <w:sz w:val="24"/>
          <w:szCs w:val="24"/>
        </w:rPr>
        <w:t>Кильдиярова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Поликлиническая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неотложная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учебник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Кильдиярова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Р.,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Макарова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В.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2021.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496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978-5-9704-6082-5.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"Консультант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студента"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[сайт].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hyperlink r:id="rId14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7F7F7"/>
          </w:rPr>
          <w:t>https://www.studentlibrary.ru/book/ISBN9785970460825.html</w:t>
        </w:r>
      </w:hyperlink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z w:val="24"/>
          <w:szCs w:val="24"/>
        </w:rPr>
        <w:t>Поликлиническая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неотложная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учебник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ред.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Калмыковой.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2-е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изд.,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перераб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доп.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2023.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864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978-5-9704-7976-6,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10.33029/9704-5791-7-PNP-2020-1-864.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версия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доступна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на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сайте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"Консультант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студента"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[сайт].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URL: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="00FC6DD4" w:rsidRPr="00A47AAA">
        <w:rPr>
          <w:rFonts w:ascii="Times New Roman" w:hAnsi="Times New Roman"/>
          <w:sz w:val="24"/>
          <w:szCs w:val="24"/>
        </w:rPr>
        <w:lastRenderedPageBreak/>
        <w:fldChar w:fldCharType="begin"/>
      </w:r>
      <w:r w:rsidR="00FC6DD4" w:rsidRPr="00A47AAA">
        <w:rPr>
          <w:rFonts w:ascii="Times New Roman" w:hAnsi="Times New Roman"/>
          <w:sz w:val="24"/>
          <w:szCs w:val="24"/>
        </w:rPr>
        <w:instrText>HYPERLINK "https://www.studentlibrary.ru/book/ISBN9785970479766.html"</w:instrText>
      </w:r>
      <w:r w:rsidR="00FC6DD4" w:rsidRPr="00A47AAA">
        <w:rPr>
          <w:rFonts w:ascii="Times New Roman" w:hAnsi="Times New Roman"/>
          <w:sz w:val="24"/>
          <w:szCs w:val="24"/>
        </w:rPr>
        <w:fldChar w:fldCharType="separate"/>
      </w:r>
      <w:r w:rsidRPr="00A47AAA">
        <w:rPr>
          <w:rStyle w:val="a8"/>
          <w:rFonts w:ascii="Times New Roman" w:hAnsi="Times New Roman"/>
          <w:bCs/>
          <w:color w:val="auto"/>
          <w:sz w:val="24"/>
          <w:szCs w:val="24"/>
        </w:rPr>
        <w:t>https://www.studentlibrary.ru/book/ISBN9785970479766.html</w:t>
      </w:r>
      <w:r w:rsidR="00FC6DD4" w:rsidRPr="00A47AAA">
        <w:rPr>
          <w:rFonts w:ascii="Times New Roman" w:hAnsi="Times New Roman"/>
          <w:sz w:val="24"/>
          <w:szCs w:val="24"/>
        </w:rPr>
        <w:fldChar w:fldCharType="end"/>
      </w:r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Режим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подписке.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z w:val="24"/>
          <w:szCs w:val="24"/>
        </w:rPr>
        <w:t>Госпитальная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педиатрия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учебник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под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ред.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Бельмера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В.,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Ильенко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Л.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И.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Москва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2022.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1072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978-5-9704-6372-7.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"Консультант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студента"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[сайт].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-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URL</w:t>
      </w:r>
      <w:r w:rsidRPr="00A47AAA">
        <w:rPr>
          <w:rFonts w:ascii="Times New Roman" w:hAnsi="Times New Roman"/>
          <w:sz w:val="24"/>
          <w:szCs w:val="24"/>
          <w:shd w:val="clear" w:color="auto" w:fill="F7F7F7"/>
        </w:rPr>
        <w:t>:</w:t>
      </w:r>
      <w:r w:rsidR="00A47AAA">
        <w:rPr>
          <w:rFonts w:ascii="Times New Roman" w:hAnsi="Times New Roman"/>
          <w:sz w:val="24"/>
          <w:szCs w:val="24"/>
          <w:shd w:val="clear" w:color="auto" w:fill="F7F7F7"/>
        </w:rPr>
        <w:t xml:space="preserve"> </w:t>
      </w:r>
      <w:hyperlink r:id="rId15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  <w:shd w:val="clear" w:color="auto" w:fill="F7F7F7"/>
          </w:rPr>
          <w:t>https://www.studentlibrary.ru/book/ISBN9785970463727.html</w:t>
        </w:r>
      </w:hyperlink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AAA">
        <w:rPr>
          <w:rFonts w:ascii="Times New Roman" w:hAnsi="Times New Roman"/>
          <w:sz w:val="24"/>
          <w:szCs w:val="24"/>
        </w:rPr>
        <w:t>Колбин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Клиническая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фармакология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для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педиатров: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учебное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пособие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Колбин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2021.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288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978-5-9704-5920-1.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Текст: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Pr="00A47AAA">
          <w:rPr>
            <w:rFonts w:ascii="Times New Roman" w:hAnsi="Times New Roman"/>
            <w:sz w:val="24"/>
            <w:szCs w:val="24"/>
            <w:u w:val="single"/>
          </w:rPr>
          <w:t>https://www.studentlibrary.ru/book/ISBN9785970459201.html</w:t>
        </w:r>
      </w:hyperlink>
    </w:p>
    <w:p w:rsidR="00695A6F" w:rsidRPr="00A47AAA" w:rsidRDefault="00695A6F" w:rsidP="00A47AAA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7AAA">
        <w:rPr>
          <w:rFonts w:ascii="Times New Roman" w:hAnsi="Times New Roman"/>
          <w:bCs/>
          <w:sz w:val="24"/>
          <w:szCs w:val="24"/>
        </w:rPr>
        <w:t>Перинатальные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факторы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риска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аллергических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заболеваний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у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детей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монография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Б.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Белан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А.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Желтова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Т.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Е.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Заячникова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[и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др.].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ВолгГМУ,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2022.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z w:val="24"/>
          <w:szCs w:val="24"/>
        </w:rPr>
        <w:t>240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978-5-9652-0724-4.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//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Лань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система.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z w:val="24"/>
          <w:szCs w:val="24"/>
        </w:rPr>
        <w:t>URL: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hyperlink r:id="rId17" w:history="1">
        <w:r w:rsidRPr="00A47AAA">
          <w:rPr>
            <w:rStyle w:val="a8"/>
            <w:rFonts w:ascii="Times New Roman" w:hAnsi="Times New Roman"/>
            <w:bCs/>
            <w:color w:val="auto"/>
            <w:sz w:val="24"/>
            <w:szCs w:val="24"/>
          </w:rPr>
          <w:t>https://e.lanbook.com/book/338219</w:t>
        </w:r>
      </w:hyperlink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z w:val="24"/>
          <w:szCs w:val="24"/>
        </w:rPr>
        <w:t>Режим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для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bCs/>
          <w:sz w:val="24"/>
          <w:szCs w:val="24"/>
        </w:rPr>
        <w:t>.</w:t>
      </w:r>
      <w:r w:rsidR="00A47AAA">
        <w:rPr>
          <w:rFonts w:ascii="Times New Roman" w:hAnsi="Times New Roman"/>
          <w:bCs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z w:val="24"/>
          <w:szCs w:val="24"/>
        </w:rPr>
        <w:t>пользователей.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47AAA">
        <w:rPr>
          <w:rFonts w:ascii="Times New Roman" w:hAnsi="Times New Roman"/>
          <w:sz w:val="24"/>
          <w:szCs w:val="24"/>
        </w:rPr>
        <w:t>Эрдес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Чек-листы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самопроверки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при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физикальном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обследовании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ребенка: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учебное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пособие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под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Эрдес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Кильдияровой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Мухаметовой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Е.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2021.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144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978-5-9704-5889-1.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Текст: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URL</w:t>
      </w:r>
      <w:proofErr w:type="spellEnd"/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Pr="00A47AAA">
          <w:rPr>
            <w:rFonts w:ascii="Times New Roman" w:hAnsi="Times New Roman"/>
            <w:sz w:val="24"/>
            <w:szCs w:val="24"/>
            <w:u w:val="single"/>
          </w:rPr>
          <w:t>https://www.studentlibrary.ru/book/ISBN9785970458891.html</w:t>
        </w:r>
      </w:hyperlink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Безрукова,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Поликлиническая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неотложная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педиатрия: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задачи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из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практик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учебное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пособие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Безрукова,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Джумагазиев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Ю.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Отто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Астрахань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АГМУ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2021.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160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978-5-4424-0636-8.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Лань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система.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</w:rPr>
          <w:t>https://e.lanbook.com/book/245099</w:t>
        </w:r>
      </w:hyperlink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Режим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для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пользователей.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Пономарева,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Ю.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Алгоритмы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диагностики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лечения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заболеваний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мочевыводящей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системы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новорожденных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учебное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пособие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Ю.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Пономарева,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Ф.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Шапошникова.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ВолгГМУ,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2022.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68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978-5-9652-0762-6.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Лань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система.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</w:rPr>
          <w:t>https://e.lanbook.com/book/295844</w:t>
        </w:r>
      </w:hyperlink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Режим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для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пользователей.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Алгоритмы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диагностики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лечения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бронхиальной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астмы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детей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учебно-методическое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пособие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Шишиморов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Ю.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Пономарева,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О.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Магницкая,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А.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Перминов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ВолгГМУ,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2022.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68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978-5-9652-0753-4.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электронный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Лань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система.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</w:rPr>
          <w:t>https://e.lanbook.com/book/295826</w:t>
        </w:r>
      </w:hyperlink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- </w:t>
      </w:r>
      <w:r w:rsidRPr="00A47AAA">
        <w:rPr>
          <w:rFonts w:ascii="Times New Roman" w:hAnsi="Times New Roman"/>
          <w:sz w:val="24"/>
          <w:szCs w:val="24"/>
        </w:rPr>
        <w:t>Режим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для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пользователей.</w:t>
      </w:r>
    </w:p>
    <w:p w:rsidR="00695A6F" w:rsidRPr="00A47AAA" w:rsidRDefault="00695A6F" w:rsidP="00A47AAA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pacing w:val="-7"/>
          <w:sz w:val="24"/>
          <w:szCs w:val="24"/>
        </w:rPr>
      </w:pP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Основы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инфекционных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болезней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эпидемиологией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у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детей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монография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Л.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Крамарь,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Ю.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Хлынина</w:t>
      </w:r>
      <w:proofErr w:type="spellEnd"/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ВолгГМУ,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2021.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172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978-5-9652-0608-7.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Лань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система.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22" w:history="1">
        <w:r w:rsidRPr="00A47AAA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https://e.lanbook.com/book/225767</w:t>
        </w:r>
      </w:hyperlink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для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пользователей.</w:t>
      </w:r>
    </w:p>
    <w:p w:rsidR="00695A6F" w:rsidRPr="00A47AAA" w:rsidRDefault="00695A6F" w:rsidP="00A47AA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Алгоритмы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диагностики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экзантемных</w:t>
      </w:r>
      <w:proofErr w:type="spell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инфекций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у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детей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ментальных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таблицах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учебно-методическое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пособие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И.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Нефедов.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ВолгГМУ,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2021.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48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Лань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система.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23" w:history="1">
        <w:r w:rsidRPr="00A47AAA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https://e.lanbook.com/book/225668</w:t>
        </w:r>
      </w:hyperlink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для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пользователей</w:t>
      </w:r>
    </w:p>
    <w:p w:rsidR="00695A6F" w:rsidRPr="00A47AAA" w:rsidRDefault="00695A6F" w:rsidP="00A47AAA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Алгоритмы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диагностики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и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лечения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острых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кишечных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инфекций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у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детей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(в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ментальных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таблицах)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учебно-методическое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пособие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О.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Каплунов.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Волгоград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ВолгГМУ,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2021.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40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Текст</w:t>
      </w:r>
      <w:proofErr w:type="gramStart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электронный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//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Лань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электронно-библиотечная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система.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URL: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hyperlink r:id="rId24" w:history="1">
        <w:r w:rsidRPr="00A47AAA">
          <w:rPr>
            <w:rStyle w:val="a8"/>
            <w:rFonts w:ascii="Times New Roman" w:hAnsi="Times New Roman"/>
            <w:bCs/>
            <w:color w:val="auto"/>
            <w:spacing w:val="-7"/>
            <w:sz w:val="24"/>
            <w:szCs w:val="24"/>
          </w:rPr>
          <w:t>https://e.lanbook.com/book/225665</w:t>
        </w:r>
      </w:hyperlink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-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Режим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доступа: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для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bCs/>
          <w:spacing w:val="-7"/>
          <w:sz w:val="24"/>
          <w:szCs w:val="24"/>
        </w:rPr>
        <w:t>авториз</w:t>
      </w:r>
      <w:proofErr w:type="spellEnd"/>
      <w:r w:rsidRPr="00A47AAA">
        <w:rPr>
          <w:rFonts w:ascii="Times New Roman" w:hAnsi="Times New Roman"/>
          <w:bCs/>
          <w:spacing w:val="-7"/>
          <w:sz w:val="24"/>
          <w:szCs w:val="24"/>
        </w:rPr>
        <w:t>.</w:t>
      </w:r>
      <w:r w:rsidR="00A47AAA">
        <w:rPr>
          <w:rFonts w:ascii="Times New Roman" w:hAnsi="Times New Roman"/>
          <w:bCs/>
          <w:spacing w:val="-7"/>
          <w:sz w:val="24"/>
          <w:szCs w:val="24"/>
        </w:rPr>
        <w:t xml:space="preserve"> </w:t>
      </w:r>
      <w:r w:rsidRPr="00A47AAA">
        <w:rPr>
          <w:rFonts w:ascii="Times New Roman" w:hAnsi="Times New Roman"/>
          <w:bCs/>
          <w:spacing w:val="-7"/>
          <w:sz w:val="24"/>
          <w:szCs w:val="24"/>
        </w:rPr>
        <w:t>пользователей</w:t>
      </w:r>
    </w:p>
    <w:p w:rsidR="00C331AA" w:rsidRPr="00A47AAA" w:rsidRDefault="00C331AA" w:rsidP="00A47AAA">
      <w:pPr>
        <w:pStyle w:val="a9"/>
        <w:widowControl w:val="0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47AAA">
        <w:rPr>
          <w:rFonts w:ascii="Times New Roman" w:hAnsi="Times New Roman"/>
          <w:sz w:val="24"/>
          <w:szCs w:val="24"/>
        </w:rPr>
        <w:t>Новая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коронавирусная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инфекция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у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детей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руководство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для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врачей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/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под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ред.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Османова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Л.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Мазанковой,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И.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Захаровой.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Москва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A47AAA">
        <w:rPr>
          <w:rFonts w:ascii="Times New Roman" w:hAnsi="Times New Roman"/>
          <w:sz w:val="24"/>
          <w:szCs w:val="24"/>
        </w:rPr>
        <w:t>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2023.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344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ISBN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978-5-9704-7649-9,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DOI</w:t>
      </w:r>
      <w:proofErr w:type="spellEnd"/>
      <w:r w:rsidRPr="00A47AAA">
        <w:rPr>
          <w:rFonts w:ascii="Times New Roman" w:hAnsi="Times New Roman"/>
          <w:sz w:val="24"/>
          <w:szCs w:val="24"/>
        </w:rPr>
        <w:t>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10.33029/9704-7649-9-NCI-2023-1-344.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Электронная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версия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доступна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на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сайте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AAA">
        <w:rPr>
          <w:rFonts w:ascii="Times New Roman" w:hAnsi="Times New Roman"/>
          <w:sz w:val="24"/>
          <w:szCs w:val="24"/>
        </w:rPr>
        <w:t>ЭБС</w:t>
      </w:r>
      <w:proofErr w:type="spell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"Консультант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студента"</w:t>
      </w:r>
      <w:proofErr w:type="gramStart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:</w:t>
      </w:r>
      <w:proofErr w:type="gramEnd"/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[сайт].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URL: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 w:rsidRPr="00A47AAA">
          <w:rPr>
            <w:rStyle w:val="a8"/>
            <w:rFonts w:ascii="Times New Roman" w:hAnsi="Times New Roman"/>
            <w:color w:val="auto"/>
            <w:sz w:val="24"/>
            <w:szCs w:val="24"/>
          </w:rPr>
          <w:t>https://www.studentlibrary.ru/book/ISBN9785970476499.html</w:t>
        </w:r>
      </w:hyperlink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.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-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Режим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доступа: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</w:t>
      </w:r>
      <w:r w:rsidR="00A47AAA">
        <w:rPr>
          <w:rFonts w:ascii="Times New Roman" w:hAnsi="Times New Roman"/>
          <w:sz w:val="24"/>
          <w:szCs w:val="24"/>
        </w:rPr>
        <w:t xml:space="preserve"> </w:t>
      </w:r>
      <w:r w:rsidRPr="00A47AAA">
        <w:rPr>
          <w:rFonts w:ascii="Times New Roman" w:hAnsi="Times New Roman"/>
          <w:sz w:val="24"/>
          <w:szCs w:val="24"/>
        </w:rPr>
        <w:t>подписке.</w:t>
      </w:r>
    </w:p>
    <w:sectPr w:rsidR="00C331AA" w:rsidRPr="00A47AAA" w:rsidSect="00A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530D4"/>
    <w:multiLevelType w:val="hybridMultilevel"/>
    <w:tmpl w:val="CBBECD6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45616AA3"/>
    <w:multiLevelType w:val="hybridMultilevel"/>
    <w:tmpl w:val="8146F9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1456830"/>
    <w:multiLevelType w:val="hybridMultilevel"/>
    <w:tmpl w:val="ABF8F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95A6F"/>
    <w:rsid w:val="00374A75"/>
    <w:rsid w:val="0045325B"/>
    <w:rsid w:val="005474EC"/>
    <w:rsid w:val="00695A6F"/>
    <w:rsid w:val="006B37B5"/>
    <w:rsid w:val="00925B1F"/>
    <w:rsid w:val="00A4193F"/>
    <w:rsid w:val="00A47AAA"/>
    <w:rsid w:val="00C236C7"/>
    <w:rsid w:val="00C331AA"/>
    <w:rsid w:val="00FC6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695A6F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25B1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25B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5B1F"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qFormat/>
    <w:rsid w:val="00925B1F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5B1F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B1F"/>
    <w:rPr>
      <w:rFonts w:eastAsia="Times New Roman"/>
      <w:b/>
      <w:sz w:val="28"/>
    </w:rPr>
  </w:style>
  <w:style w:type="character" w:customStyle="1" w:styleId="20">
    <w:name w:val="Заголовок 2 Знак"/>
    <w:basedOn w:val="a0"/>
    <w:link w:val="2"/>
    <w:rsid w:val="00925B1F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925B1F"/>
    <w:rPr>
      <w:rFonts w:ascii="Arial" w:eastAsia="Times New Roman" w:hAnsi="Arial"/>
      <w:b/>
      <w:sz w:val="26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925B1F"/>
    <w:rPr>
      <w:rFonts w:eastAsia="Calibri"/>
      <w:b/>
      <w:color w:val="000000"/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925B1F"/>
    <w:rPr>
      <w:rFonts w:eastAsia="Calibri"/>
      <w:b/>
      <w:sz w:val="24"/>
      <w:szCs w:val="22"/>
      <w:lang w:eastAsia="en-US"/>
    </w:rPr>
  </w:style>
  <w:style w:type="character" w:styleId="a3">
    <w:name w:val="Emphasis"/>
    <w:qFormat/>
    <w:rsid w:val="00925B1F"/>
    <w:rPr>
      <w:i/>
      <w:iCs/>
    </w:rPr>
  </w:style>
  <w:style w:type="paragraph" w:styleId="a4">
    <w:name w:val="No Spacing"/>
    <w:qFormat/>
    <w:rsid w:val="00925B1F"/>
    <w:rPr>
      <w:rFonts w:ascii="Calibri" w:hAnsi="Calibri"/>
      <w:sz w:val="22"/>
    </w:rPr>
  </w:style>
  <w:style w:type="paragraph" w:styleId="a5">
    <w:name w:val="List Paragraph"/>
    <w:basedOn w:val="a"/>
    <w:link w:val="a6"/>
    <w:uiPriority w:val="34"/>
    <w:qFormat/>
    <w:rsid w:val="00925B1F"/>
    <w:pPr>
      <w:ind w:left="720"/>
      <w:contextualSpacing/>
    </w:pPr>
    <w:rPr>
      <w:sz w:val="20"/>
      <w:szCs w:val="20"/>
    </w:rPr>
  </w:style>
  <w:style w:type="paragraph" w:styleId="a7">
    <w:name w:val="TOC Heading"/>
    <w:basedOn w:val="1"/>
    <w:next w:val="a"/>
    <w:qFormat/>
    <w:rsid w:val="00925B1F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character" w:styleId="a8">
    <w:name w:val="Hyperlink"/>
    <w:uiPriority w:val="99"/>
    <w:qFormat/>
    <w:rsid w:val="00695A6F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695A6F"/>
    <w:rPr>
      <w:rFonts w:ascii="Calibri" w:hAnsi="Calibri"/>
      <w:lang w:eastAsia="en-US"/>
    </w:rPr>
  </w:style>
  <w:style w:type="paragraph" w:styleId="a9">
    <w:name w:val="Body Text Indent"/>
    <w:basedOn w:val="a"/>
    <w:link w:val="aa"/>
    <w:unhideWhenUsed/>
    <w:rsid w:val="00C331A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31AA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5560.html" TargetMode="External"/><Relationship Id="rId13" Type="http://schemas.openxmlformats.org/officeDocument/2006/relationships/hyperlink" Target="https://www.studentlibrary.ru/book/ISBN9785970459645.html" TargetMode="External"/><Relationship Id="rId18" Type="http://schemas.openxmlformats.org/officeDocument/2006/relationships/hyperlink" Target="https://www.studentlibrary.ru/book/ISBN9785970458891.html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.lanbook.com/book/295826" TargetMode="External"/><Relationship Id="rId7" Type="http://schemas.openxmlformats.org/officeDocument/2006/relationships/hyperlink" Target="https://www.studentlibrary.ru/book/ISBN9785970471944.html" TargetMode="External"/><Relationship Id="rId12" Type="http://schemas.openxmlformats.org/officeDocument/2006/relationships/hyperlink" Target="https://www.studentlibrary.ru/book/ISBN9785970451656.html" TargetMode="External"/><Relationship Id="rId17" Type="http://schemas.openxmlformats.org/officeDocument/2006/relationships/hyperlink" Target="https://e.lanbook.com/book/338219" TargetMode="External"/><Relationship Id="rId25" Type="http://schemas.openxmlformats.org/officeDocument/2006/relationships/hyperlink" Target="https://www.studentlibrary.ru/book/ISBN978597047649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9201.html" TargetMode="External"/><Relationship Id="rId20" Type="http://schemas.openxmlformats.org/officeDocument/2006/relationships/hyperlink" Target="https://e.lanbook.com/book/2958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970473665.html" TargetMode="External"/><Relationship Id="rId11" Type="http://schemas.openxmlformats.org/officeDocument/2006/relationships/hyperlink" Target="https://www.rosmedlib.ru/book/ISBN9785970434093.html" TargetMode="External"/><Relationship Id="rId24" Type="http://schemas.openxmlformats.org/officeDocument/2006/relationships/hyperlink" Target="https://e.lanbook.com/book/225665" TargetMode="External"/><Relationship Id="rId5" Type="http://schemas.openxmlformats.org/officeDocument/2006/relationships/hyperlink" Target="https://www.studentlibrary.ru/book/ISBN9785970473658.html" TargetMode="External"/><Relationship Id="rId15" Type="http://schemas.openxmlformats.org/officeDocument/2006/relationships/hyperlink" Target="https://www.studentlibrary.ru/book/ISBN9785970463727.html" TargetMode="External"/><Relationship Id="rId23" Type="http://schemas.openxmlformats.org/officeDocument/2006/relationships/hyperlink" Target="https://e.lanbook.com/book/225668" TargetMode="External"/><Relationship Id="rId10" Type="http://schemas.openxmlformats.org/officeDocument/2006/relationships/hyperlink" Target="https://www.studentlibrary.ru/book/ISBN9785970463260.html" TargetMode="External"/><Relationship Id="rId19" Type="http://schemas.openxmlformats.org/officeDocument/2006/relationships/hyperlink" Target="https://e.lanbook.com/book/245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76475.html" TargetMode="External"/><Relationship Id="rId14" Type="http://schemas.openxmlformats.org/officeDocument/2006/relationships/hyperlink" Target="https://www.studentlibrary.ru/book/ISBN9785970460825.html" TargetMode="External"/><Relationship Id="rId22" Type="http://schemas.openxmlformats.org/officeDocument/2006/relationships/hyperlink" Target="https://e.lanbook.com/book/22576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1313</Words>
  <Characters>7489</Characters>
  <Application>Microsoft Office Word</Application>
  <DocSecurity>0</DocSecurity>
  <Lines>62</Lines>
  <Paragraphs>17</Paragraphs>
  <ScaleCrop>false</ScaleCrop>
  <Company/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borisova</cp:lastModifiedBy>
  <cp:revision>6</cp:revision>
  <dcterms:created xsi:type="dcterms:W3CDTF">2024-05-30T11:56:00Z</dcterms:created>
  <dcterms:modified xsi:type="dcterms:W3CDTF">2024-10-24T07:19:00Z</dcterms:modified>
</cp:coreProperties>
</file>