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7C" w:rsidRPr="007F229D" w:rsidRDefault="00CF47F9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CF47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147.4pt;margin-top:.45pt;width:233.1pt;height:173.85pt;z-index:251660288;visibility:visible;mso-wrap-distance-top:3.6pt;mso-wrap-distance-bottom:3.6pt;mso-position-horizontal:right;mso-position-horizontal-relative:margin">
            <v:textbox>
              <w:txbxContent>
                <w:p w:rsidR="005F657C" w:rsidRPr="001143E7" w:rsidRDefault="005F657C" w:rsidP="005F657C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5F657C" w:rsidRPr="001143E7" w:rsidRDefault="005F657C" w:rsidP="005F657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5F657C" w:rsidRDefault="005F657C" w:rsidP="005F657C">
                  <w:pPr>
                    <w:rPr>
                      <w:szCs w:val="28"/>
                    </w:rPr>
                  </w:pPr>
                </w:p>
                <w:p w:rsidR="005F657C" w:rsidRPr="00CF611F" w:rsidRDefault="005F657C" w:rsidP="005F657C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5F657C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5F657C" w:rsidRPr="007F229D" w:rsidRDefault="005F657C" w:rsidP="005F657C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5F657C" w:rsidRPr="007F229D" w:rsidRDefault="005F657C" w:rsidP="005F657C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657C" w:rsidRDefault="005F657C" w:rsidP="005F657C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657C" w:rsidRDefault="005F657C" w:rsidP="005F657C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657C" w:rsidRDefault="005F657C" w:rsidP="005F657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дисциплине</w:t>
      </w:r>
    </w:p>
    <w:p w:rsidR="005F657C" w:rsidRPr="00743FA0" w:rsidRDefault="005F657C" w:rsidP="005F6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43FA0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</w:t>
      </w:r>
      <w:r>
        <w:rPr>
          <w:rFonts w:ascii="Times New Roman" w:hAnsi="Times New Roman"/>
          <w:b/>
          <w:sz w:val="28"/>
          <w:szCs w:val="28"/>
        </w:rPr>
        <w:t>»</w:t>
      </w:r>
      <w:r w:rsidRPr="00743FA0">
        <w:rPr>
          <w:rFonts w:ascii="Times New Roman" w:hAnsi="Times New Roman"/>
          <w:b/>
          <w:sz w:val="28"/>
          <w:szCs w:val="28"/>
        </w:rPr>
        <w:t>.</w:t>
      </w:r>
    </w:p>
    <w:p w:rsidR="005F657C" w:rsidRDefault="005F657C" w:rsidP="005F657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Pr="00743FA0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специалистов.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Pr="00F96C66" w:rsidRDefault="005F657C" w:rsidP="005F6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 Эндоскопия.</w:t>
      </w:r>
    </w:p>
    <w:p w:rsidR="005F657C" w:rsidRPr="00743FA0" w:rsidRDefault="005F657C" w:rsidP="005F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F657C" w:rsidRDefault="005F657C" w:rsidP="005F6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Кафедра:</w:t>
      </w:r>
      <w:r>
        <w:rPr>
          <w:rFonts w:ascii="Times New Roman" w:hAnsi="Times New Roman"/>
          <w:b/>
          <w:sz w:val="28"/>
          <w:szCs w:val="28"/>
        </w:rPr>
        <w:t xml:space="preserve"> 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>очная с ДОТ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Лекции с ДОТ: 0,3 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12  часов 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Семинары с ДОТ: 2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72  часа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Самостоятельная работа: 1,5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54  часа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Форма контроля: репетиционный экзамен  0,2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6 часов</w:t>
      </w:r>
    </w:p>
    <w:p w:rsidR="005F657C" w:rsidRPr="00743FA0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Всего:  4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144  часа</w:t>
      </w:r>
    </w:p>
    <w:p w:rsidR="005F657C" w:rsidRPr="00743FA0" w:rsidRDefault="005F657C" w:rsidP="005F6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Волгоград, </w:t>
      </w:r>
      <w:r>
        <w:rPr>
          <w:rFonts w:ascii="Times New Roman" w:hAnsi="Times New Roman"/>
          <w:sz w:val="28"/>
          <w:szCs w:val="28"/>
        </w:rPr>
        <w:t>2022</w:t>
      </w:r>
    </w:p>
    <w:p w:rsidR="005F657C" w:rsidRPr="00826821" w:rsidRDefault="005F657C" w:rsidP="005F657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5F657C" w:rsidRPr="00826821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7C" w:rsidRPr="00826821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Заведующая би</w:t>
      </w:r>
      <w:r>
        <w:rPr>
          <w:rFonts w:ascii="Times New Roman" w:hAnsi="Times New Roman"/>
          <w:sz w:val="28"/>
          <w:szCs w:val="28"/>
        </w:rPr>
        <w:t>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>В.В.Долгова</w:t>
      </w:r>
    </w:p>
    <w:p w:rsidR="005F657C" w:rsidRPr="00826821" w:rsidRDefault="005F657C" w:rsidP="005F657C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F657C" w:rsidRPr="003D256B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</w:t>
      </w:r>
      <w:r w:rsidRPr="00826821">
        <w:rPr>
          <w:rFonts w:ascii="Times New Roman" w:hAnsi="Times New Roman"/>
          <w:sz w:val="28"/>
          <w:szCs w:val="28"/>
        </w:rPr>
        <w:t xml:space="preserve"> учебно-методической комиссией </w:t>
      </w:r>
      <w:r w:rsidRPr="003D256B"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 w:rsidRPr="003D256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D256B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5F657C" w:rsidRDefault="000F2925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12 от   «29» июня 2022 </w:t>
      </w:r>
      <w:r w:rsidR="005F657C" w:rsidRPr="003D256B">
        <w:rPr>
          <w:rFonts w:ascii="Times New Roman" w:hAnsi="Times New Roman"/>
          <w:sz w:val="28"/>
          <w:szCs w:val="28"/>
        </w:rPr>
        <w:t>г.</w:t>
      </w:r>
    </w:p>
    <w:p w:rsidR="005F657C" w:rsidRPr="00826821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Председатель УМК</w:t>
      </w:r>
      <w:r w:rsidRPr="00826821"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ab/>
        <w:t>_____________________</w:t>
      </w:r>
      <w:r w:rsidRPr="00826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Магницкая</w:t>
      </w:r>
    </w:p>
    <w:p w:rsidR="005F657C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7C" w:rsidRPr="00DA0939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57C" w:rsidRPr="00DA0939" w:rsidRDefault="005F657C" w:rsidP="005F657C">
      <w:pPr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Начальник управления учебно-методического, правового сопровождения и производст</w:t>
      </w:r>
      <w:r>
        <w:rPr>
          <w:rFonts w:ascii="Times New Roman" w:hAnsi="Times New Roman"/>
          <w:sz w:val="28"/>
          <w:szCs w:val="28"/>
        </w:rPr>
        <w:t>венной практики</w:t>
      </w:r>
      <w:r w:rsidRPr="00DA0939">
        <w:rPr>
          <w:rFonts w:ascii="Times New Roman" w:hAnsi="Times New Roman"/>
          <w:sz w:val="28"/>
          <w:szCs w:val="28"/>
        </w:rPr>
        <w:t xml:space="preserve">  ____________________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5F657C" w:rsidRPr="00826821" w:rsidRDefault="005F657C" w:rsidP="005F657C">
      <w:pPr>
        <w:spacing w:after="120" w:line="240" w:lineRule="auto"/>
        <w:ind w:left="4248"/>
        <w:jc w:val="both"/>
        <w:rPr>
          <w:rFonts w:ascii="Times New Roman" w:hAnsi="Times New Roman"/>
          <w:i/>
          <w:sz w:val="20"/>
          <w:szCs w:val="28"/>
        </w:rPr>
      </w:pPr>
    </w:p>
    <w:p w:rsidR="005F657C" w:rsidRPr="00826821" w:rsidRDefault="005F657C" w:rsidP="005F657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 w:rsidRPr="00826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Минздрава России</w:t>
      </w:r>
      <w:r w:rsidRPr="00826821">
        <w:rPr>
          <w:rFonts w:ascii="Times New Roman" w:hAnsi="Times New Roman"/>
          <w:sz w:val="28"/>
          <w:szCs w:val="28"/>
        </w:rPr>
        <w:t xml:space="preserve"> </w:t>
      </w:r>
    </w:p>
    <w:p w:rsidR="005F657C" w:rsidRDefault="000F2925" w:rsidP="005F6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  июн</w:t>
      </w:r>
      <w:r w:rsidR="005F657C" w:rsidRPr="003D256B">
        <w:rPr>
          <w:rFonts w:ascii="Times New Roman" w:hAnsi="Times New Roman"/>
          <w:sz w:val="28"/>
          <w:szCs w:val="28"/>
        </w:rPr>
        <w:t>я 2022 г.</w:t>
      </w:r>
    </w:p>
    <w:p w:rsidR="005F657C" w:rsidRPr="00DA0939" w:rsidRDefault="005F657C" w:rsidP="005F657C">
      <w:pPr>
        <w:rPr>
          <w:rFonts w:ascii="Times New Roman" w:hAnsi="Times New Roman"/>
          <w:b/>
          <w:sz w:val="24"/>
          <w:szCs w:val="24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Pr="00DA0939" w:rsidRDefault="005F657C" w:rsidP="005F657C">
      <w:pPr>
        <w:jc w:val="both"/>
        <w:rPr>
          <w:rFonts w:ascii="Times New Roman" w:hAnsi="Times New Roman"/>
          <w:sz w:val="28"/>
          <w:szCs w:val="28"/>
        </w:rPr>
      </w:pPr>
    </w:p>
    <w:p w:rsidR="005F657C" w:rsidRPr="00A83C24" w:rsidRDefault="005F657C" w:rsidP="005F657C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C24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5F657C" w:rsidRPr="00743FA0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Pr="00A83C24">
        <w:rPr>
          <w:rFonts w:ascii="Times New Roman" w:hAnsi="Times New Roman"/>
          <w:b/>
          <w:sz w:val="28"/>
          <w:szCs w:val="28"/>
        </w:rPr>
        <w:t>Целью</w:t>
      </w:r>
      <w:r w:rsidRPr="00743FA0">
        <w:rPr>
          <w:rFonts w:ascii="Times New Roman" w:hAnsi="Times New Roman"/>
          <w:sz w:val="28"/>
          <w:szCs w:val="28"/>
        </w:rPr>
        <w:t xml:space="preserve"> освоения дисциплины «</w:t>
      </w:r>
      <w:r>
        <w:rPr>
          <w:rFonts w:ascii="Times New Roman" w:hAnsi="Times New Roman"/>
          <w:sz w:val="28"/>
          <w:szCs w:val="28"/>
        </w:rPr>
        <w:t>Подготовка к первичной специализированной аккредитации</w:t>
      </w:r>
      <w:r w:rsidRPr="00743FA0">
        <w:rPr>
          <w:rFonts w:ascii="Times New Roman" w:hAnsi="Times New Roman"/>
          <w:sz w:val="28"/>
          <w:szCs w:val="28"/>
        </w:rPr>
        <w:t xml:space="preserve">» </w:t>
      </w:r>
      <w:r w:rsidRPr="00A83C24">
        <w:rPr>
          <w:rFonts w:ascii="Times New Roman" w:hAnsi="Times New Roman"/>
          <w:sz w:val="28"/>
          <w:szCs w:val="28"/>
        </w:rPr>
        <w:t>является подготовка квалифициров</w:t>
      </w:r>
      <w:r>
        <w:rPr>
          <w:rFonts w:ascii="Times New Roman" w:hAnsi="Times New Roman"/>
          <w:sz w:val="28"/>
          <w:szCs w:val="28"/>
        </w:rPr>
        <w:t>анного врача–</w:t>
      </w:r>
      <w:proofErr w:type="spellStart"/>
      <w:r>
        <w:rPr>
          <w:rFonts w:ascii="Times New Roman" w:hAnsi="Times New Roman"/>
          <w:sz w:val="28"/>
          <w:szCs w:val="28"/>
        </w:rPr>
        <w:t>эндоскописта</w:t>
      </w:r>
      <w:proofErr w:type="spellEnd"/>
      <w:r>
        <w:rPr>
          <w:rFonts w:ascii="Times New Roman" w:hAnsi="Times New Roman"/>
          <w:sz w:val="28"/>
          <w:szCs w:val="28"/>
        </w:rPr>
        <w:t>, обладаю</w:t>
      </w:r>
      <w:r w:rsidRPr="00A83C24">
        <w:rPr>
          <w:rFonts w:ascii="Times New Roman" w:hAnsi="Times New Roman"/>
          <w:sz w:val="28"/>
          <w:szCs w:val="28"/>
        </w:rPr>
        <w:t>щего системой универсальных и про</w:t>
      </w:r>
      <w:r>
        <w:rPr>
          <w:rFonts w:ascii="Times New Roman" w:hAnsi="Times New Roman"/>
          <w:sz w:val="28"/>
          <w:szCs w:val="28"/>
        </w:rPr>
        <w:t>фессиональных компетенций, в со</w:t>
      </w:r>
      <w:r w:rsidRPr="00A83C24">
        <w:rPr>
          <w:rFonts w:ascii="Times New Roman" w:hAnsi="Times New Roman"/>
          <w:sz w:val="28"/>
          <w:szCs w:val="28"/>
        </w:rPr>
        <w:t xml:space="preserve">ответствии с ФГОС </w:t>
      </w:r>
      <w:proofErr w:type="gramStart"/>
      <w:r w:rsidRPr="00A83C24">
        <w:rPr>
          <w:rFonts w:ascii="Times New Roman" w:hAnsi="Times New Roman"/>
          <w:sz w:val="28"/>
          <w:szCs w:val="28"/>
        </w:rPr>
        <w:t>ВО</w:t>
      </w:r>
      <w:proofErr w:type="gramEnd"/>
      <w:r w:rsidRPr="00A83C24">
        <w:rPr>
          <w:rFonts w:ascii="Times New Roman" w:hAnsi="Times New Roman"/>
          <w:sz w:val="28"/>
          <w:szCs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</w:t>
      </w:r>
      <w:r>
        <w:rPr>
          <w:rFonts w:ascii="Times New Roman" w:hAnsi="Times New Roman"/>
          <w:sz w:val="28"/>
          <w:szCs w:val="28"/>
        </w:rPr>
        <w:t>циализированной, в том числе вы</w:t>
      </w:r>
      <w:r w:rsidRPr="00A83C24">
        <w:rPr>
          <w:rFonts w:ascii="Times New Roman" w:hAnsi="Times New Roman"/>
          <w:sz w:val="28"/>
          <w:szCs w:val="28"/>
        </w:rPr>
        <w:t>сокотехнологичной медицинской помо</w:t>
      </w:r>
      <w:r>
        <w:rPr>
          <w:rFonts w:ascii="Times New Roman" w:hAnsi="Times New Roman"/>
          <w:sz w:val="28"/>
          <w:szCs w:val="28"/>
        </w:rPr>
        <w:t>щи, в соответствии с установлен</w:t>
      </w:r>
      <w:r w:rsidRPr="00A83C24">
        <w:rPr>
          <w:rFonts w:ascii="Times New Roman" w:hAnsi="Times New Roman"/>
          <w:sz w:val="28"/>
          <w:szCs w:val="28"/>
        </w:rPr>
        <w:t>ными требованиями и стандартами в сфере здравоохранения.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1.2 </w:t>
      </w:r>
      <w:r w:rsidRPr="00A83C24">
        <w:rPr>
          <w:rFonts w:ascii="Times New Roman" w:hAnsi="Times New Roman"/>
          <w:b/>
          <w:sz w:val="28"/>
          <w:szCs w:val="28"/>
        </w:rPr>
        <w:t>Задачи дисциплины «Подготовка к первичной специализированной аккредитации»</w:t>
      </w:r>
    </w:p>
    <w:p w:rsidR="005F657C" w:rsidRPr="001B0C6D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5F657C" w:rsidRPr="001B0C6D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эндоскопии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5F657C" w:rsidRPr="00EA0A68" w:rsidRDefault="005F657C" w:rsidP="005F657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предупреждение возникновения заболеваний среди населения путем проведения</w:t>
      </w:r>
      <w:r>
        <w:rPr>
          <w:rFonts w:ascii="Times New Roman" w:hAnsi="Times New Roman"/>
          <w:sz w:val="28"/>
        </w:rPr>
        <w:t xml:space="preserve"> </w:t>
      </w:r>
      <w:r w:rsidRPr="003C5493">
        <w:rPr>
          <w:rFonts w:ascii="Times New Roman" w:hAnsi="Times New Roman"/>
          <w:sz w:val="28"/>
        </w:rPr>
        <w:t>профилактических и противоэпидемических мероприятий;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lastRenderedPageBreak/>
        <w:t>проведение профилактических медицинских осмотров, диспансеризации, диспансерного</w:t>
      </w:r>
      <w:r>
        <w:rPr>
          <w:rFonts w:ascii="Times New Roman" w:hAnsi="Times New Roman"/>
          <w:sz w:val="28"/>
        </w:rPr>
        <w:t xml:space="preserve"> </w:t>
      </w:r>
      <w:r w:rsidRPr="003C5493">
        <w:rPr>
          <w:rFonts w:ascii="Times New Roman" w:hAnsi="Times New Roman"/>
          <w:sz w:val="28"/>
        </w:rPr>
        <w:t>наблюдения;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проведение сбора и медико-статистического анализа информации о показателях здоровья</w:t>
      </w:r>
      <w:r>
        <w:rPr>
          <w:rFonts w:ascii="Times New Roman" w:hAnsi="Times New Roman"/>
          <w:sz w:val="28"/>
        </w:rPr>
        <w:t xml:space="preserve"> </w:t>
      </w:r>
      <w:r w:rsidRPr="003C5493">
        <w:rPr>
          <w:rFonts w:ascii="Times New Roman" w:hAnsi="Times New Roman"/>
          <w:sz w:val="28"/>
        </w:rPr>
        <w:t>населения различных возрастно-половых групп, характеризующих состояние их здоровья;</w:t>
      </w:r>
    </w:p>
    <w:p w:rsidR="005F657C" w:rsidRPr="00EA0A68" w:rsidRDefault="005F657C" w:rsidP="005F657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диагностика заболеваний и патологических состояний пациентов на основе владения</w:t>
      </w:r>
      <w:r>
        <w:rPr>
          <w:rFonts w:ascii="Times New Roman" w:hAnsi="Times New Roman"/>
          <w:sz w:val="28"/>
        </w:rPr>
        <w:t xml:space="preserve"> </w:t>
      </w:r>
      <w:r w:rsidRPr="003C5493">
        <w:rPr>
          <w:rFonts w:ascii="Times New Roman" w:hAnsi="Times New Roman"/>
          <w:sz w:val="28"/>
        </w:rPr>
        <w:t>пропедевтическими, лабораторными, инструментальными и иными методами исследования;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диагностика неотложных состояний;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диагностика беременности;</w:t>
      </w:r>
    </w:p>
    <w:p w:rsidR="005F657C" w:rsidRPr="003C5493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C5493">
        <w:rPr>
          <w:rFonts w:ascii="Times New Roman" w:hAnsi="Times New Roman"/>
          <w:sz w:val="28"/>
        </w:rPr>
        <w:t>проведение медицинской экспертизы;</w:t>
      </w:r>
    </w:p>
    <w:p w:rsidR="005F657C" w:rsidRPr="00EA0A68" w:rsidRDefault="005F657C" w:rsidP="005F657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медицинского вмешательства;</w:t>
      </w:r>
    </w:p>
    <w:p w:rsidR="005F657C" w:rsidRDefault="005F657C" w:rsidP="005F65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эвакуации;</w:t>
      </w:r>
    </w:p>
    <w:p w:rsidR="005F657C" w:rsidRPr="00EA0A68" w:rsidRDefault="005F657C" w:rsidP="005F65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5F657C" w:rsidRPr="00EA0A68" w:rsidRDefault="005F657C" w:rsidP="005F65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5F657C" w:rsidRPr="00EA0A68" w:rsidRDefault="005F657C" w:rsidP="005F657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5F657C" w:rsidRPr="00EA0A68" w:rsidRDefault="005F657C" w:rsidP="005F657C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F657C" w:rsidRPr="00EA0A68" w:rsidRDefault="005F657C" w:rsidP="005F657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организациях и их структурных подразделениях;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подразделений;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BD02CC">
        <w:rPr>
          <w:rFonts w:ascii="Times New Roman" w:hAnsi="Times New Roman"/>
          <w:sz w:val="28"/>
          <w:szCs w:val="28"/>
        </w:rPr>
        <w:t>ии и ее</w:t>
      </w:r>
      <w:proofErr w:type="gramEnd"/>
      <w:r w:rsidRPr="00BD02CC">
        <w:rPr>
          <w:rFonts w:ascii="Times New Roman" w:hAnsi="Times New Roman"/>
          <w:sz w:val="28"/>
          <w:szCs w:val="28"/>
        </w:rPr>
        <w:t xml:space="preserve"> 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подразделениях;</w:t>
      </w:r>
    </w:p>
    <w:p w:rsidR="005F657C" w:rsidRPr="00BD02C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для пребывания пациентов и трудовой деятельности медицинского персонала с учетом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CC">
        <w:rPr>
          <w:rFonts w:ascii="Times New Roman" w:hAnsi="Times New Roman"/>
          <w:sz w:val="28"/>
          <w:szCs w:val="28"/>
        </w:rPr>
        <w:t>техники безопасности и охраны труда;</w:t>
      </w:r>
    </w:p>
    <w:p w:rsidR="005F657C" w:rsidRDefault="005F657C" w:rsidP="005F65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D02CC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F657C" w:rsidRPr="00743FA0" w:rsidRDefault="005F657C" w:rsidP="005F657C">
      <w:pPr>
        <w:widowControl w:val="0"/>
        <w:numPr>
          <w:ilvl w:val="0"/>
          <w:numId w:val="1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FA0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</w:t>
      </w:r>
      <w:proofErr w:type="gramStart"/>
      <w:r w:rsidRPr="00CC5FB3">
        <w:rPr>
          <w:rFonts w:ascii="Times New Roman" w:hAnsi="Times New Roman"/>
          <w:bCs/>
          <w:sz w:val="28"/>
        </w:rPr>
        <w:t>результате</w:t>
      </w:r>
      <w:proofErr w:type="gramEnd"/>
      <w:r w:rsidRPr="00CC5FB3">
        <w:rPr>
          <w:rFonts w:ascii="Times New Roman" w:hAnsi="Times New Roman"/>
          <w:bCs/>
          <w:sz w:val="28"/>
        </w:rPr>
        <w:t xml:space="preserve"> освоения дисциплины </w:t>
      </w:r>
      <w:r w:rsidRPr="006321FC">
        <w:rPr>
          <w:rFonts w:ascii="Times New Roman" w:hAnsi="Times New Roman"/>
          <w:b/>
          <w:sz w:val="28"/>
        </w:rPr>
        <w:t>«</w:t>
      </w:r>
      <w:r w:rsidRPr="008F14A9">
        <w:rPr>
          <w:rFonts w:ascii="Times New Roman" w:hAnsi="Times New Roman"/>
          <w:b/>
          <w:sz w:val="28"/>
        </w:rPr>
        <w:t>Подготовка к первичной специализированной аккредитации</w:t>
      </w:r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5F657C" w:rsidRPr="00764854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5F657C" w:rsidRDefault="005F657C" w:rsidP="005F657C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5F657C" w:rsidRPr="006F51D1" w:rsidRDefault="005F657C" w:rsidP="005F657C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>готовность к осуществлению комплекса мероприятий, направленных на сохранение и укрепление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здоровья и включающих в себя формирование здорового образа жизни, предупреждение возникновения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и (или) распространения заболеваний, их раннюю диагностику, выявление причин и условий их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 xml:space="preserve">возникновения и развития, а также направленных на устранение вредного </w:t>
      </w:r>
      <w:proofErr w:type="gramStart"/>
      <w:r w:rsidRPr="00BA7DA1">
        <w:rPr>
          <w:rFonts w:ascii="Times New Roman" w:hAnsi="Times New Roman"/>
          <w:sz w:val="28"/>
        </w:rPr>
        <w:t>влияния</w:t>
      </w:r>
      <w:proofErr w:type="gramEnd"/>
      <w:r w:rsidRPr="00BA7DA1">
        <w:rPr>
          <w:rFonts w:ascii="Times New Roman" w:hAnsi="Times New Roman"/>
          <w:sz w:val="28"/>
        </w:rPr>
        <w:t xml:space="preserve"> на здоровье человека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факторов среды его обитания (ПК-1);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осуществлению диспансерного наблюдения за здоровыми и хроническими больными (ПК-2);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>готовность к применению социально-гигиенических методик сбора и медико-статистического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анализа информации о показателях здоровья взрослых и подростков (ПК-4)</w:t>
      </w:r>
      <w:r>
        <w:rPr>
          <w:rFonts w:ascii="Times New Roman" w:hAnsi="Times New Roman"/>
          <w:sz w:val="28"/>
        </w:rPr>
        <w:t>;</w:t>
      </w:r>
    </w:p>
    <w:p w:rsidR="005F657C" w:rsidRPr="000277B4" w:rsidRDefault="005F657C" w:rsidP="005F657C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0277B4">
        <w:rPr>
          <w:rFonts w:ascii="Times New Roman" w:hAnsi="Times New Roman"/>
          <w:sz w:val="28"/>
          <w:u w:val="single"/>
        </w:rPr>
        <w:lastRenderedPageBreak/>
        <w:t>диагностическая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заболеваний, нозологических форм в соответствии с Международной статистической классификацией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болезней и проблем, связанных со здоровьем (ПК-5);</w:t>
      </w:r>
    </w:p>
    <w:p w:rsidR="005F657C" w:rsidRPr="006F51D1" w:rsidRDefault="005F657C" w:rsidP="005F657C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 xml:space="preserve">готовность к ведению и лечению пациентов, нуждающихся в оказании </w:t>
      </w:r>
      <w:r>
        <w:rPr>
          <w:rFonts w:ascii="Times New Roman" w:hAnsi="Times New Roman"/>
          <w:sz w:val="28"/>
        </w:rPr>
        <w:t>эндоскопи</w:t>
      </w:r>
      <w:r w:rsidRPr="00BA7DA1">
        <w:rPr>
          <w:rFonts w:ascii="Times New Roman" w:hAnsi="Times New Roman"/>
          <w:sz w:val="28"/>
        </w:rPr>
        <w:t>ческой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медицинской помощи (ПК-6);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A2982">
        <w:rPr>
          <w:rFonts w:ascii="Times New Roman" w:hAnsi="Times New Roman"/>
          <w:sz w:val="28"/>
        </w:rPr>
        <w:t>готовность к оказанию медицинской помощи при чрезвычайных ситуациях, в том числе участию в</w:t>
      </w:r>
      <w:r>
        <w:rPr>
          <w:rFonts w:ascii="Times New Roman" w:hAnsi="Times New Roman"/>
          <w:sz w:val="28"/>
        </w:rPr>
        <w:t xml:space="preserve"> </w:t>
      </w:r>
      <w:r w:rsidRPr="00AA2982">
        <w:rPr>
          <w:rFonts w:ascii="Times New Roman" w:hAnsi="Times New Roman"/>
          <w:sz w:val="28"/>
        </w:rPr>
        <w:t>медицинской эвакуации (ПК-7)</w:t>
      </w:r>
    </w:p>
    <w:p w:rsidR="005F657C" w:rsidRPr="006F51D1" w:rsidRDefault="005F657C" w:rsidP="005F657C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 xml:space="preserve">готовность к применению природных лечебных факторов, лекарственной, </w:t>
      </w:r>
      <w:proofErr w:type="spellStart"/>
      <w:r w:rsidRPr="00BA7DA1">
        <w:rPr>
          <w:rFonts w:ascii="Times New Roman" w:hAnsi="Times New Roman"/>
          <w:sz w:val="28"/>
        </w:rPr>
        <w:t>немедикаментозной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терапии и других методов у пациентов, нуждающихся в медицинской реабилитации и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санаторно-курортном лечении (ПК-8);</w:t>
      </w:r>
    </w:p>
    <w:p w:rsidR="005F657C" w:rsidRPr="006F51D1" w:rsidRDefault="005F657C" w:rsidP="005F657C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A7DA1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на сохранение и укрепление своего здоровья и здоровья окружающих (ПК-9);</w:t>
      </w:r>
    </w:p>
    <w:p w:rsidR="005F657C" w:rsidRPr="00F31147" w:rsidRDefault="005F657C" w:rsidP="005F657C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F31147">
        <w:rPr>
          <w:rFonts w:ascii="Times New Roman" w:hAnsi="Times New Roman"/>
          <w:sz w:val="28"/>
          <w:u w:val="single"/>
        </w:rPr>
        <w:t>организационно-управленческая деятельность: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A7DA1">
        <w:rPr>
          <w:rFonts w:ascii="Times New Roman" w:hAnsi="Times New Roman"/>
          <w:sz w:val="28"/>
        </w:rPr>
        <w:t>- готовность к применению основных принципов организации и управления в сфере охраны</w:t>
      </w:r>
      <w:r>
        <w:rPr>
          <w:rFonts w:ascii="Times New Roman" w:hAnsi="Times New Roman"/>
          <w:sz w:val="28"/>
        </w:rPr>
        <w:t xml:space="preserve"> </w:t>
      </w:r>
      <w:r w:rsidRPr="00BA7DA1">
        <w:rPr>
          <w:rFonts w:ascii="Times New Roman" w:hAnsi="Times New Roman"/>
          <w:sz w:val="28"/>
        </w:rPr>
        <w:t>здоровья граждан, в медицинских организациях и их структурных подразделениях (ПК-10)</w:t>
      </w:r>
      <w:r>
        <w:rPr>
          <w:rFonts w:ascii="Times New Roman" w:hAnsi="Times New Roman"/>
          <w:sz w:val="28"/>
        </w:rPr>
        <w:t>;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B4417">
        <w:rPr>
          <w:rFonts w:ascii="Times New Roman" w:hAnsi="Times New Roman"/>
          <w:sz w:val="28"/>
        </w:rPr>
        <w:t>готовность к организации медицинской помощи при чрезвычайных ситуациях, в том числе</w:t>
      </w:r>
      <w:r>
        <w:rPr>
          <w:rFonts w:ascii="Times New Roman" w:hAnsi="Times New Roman"/>
          <w:sz w:val="28"/>
        </w:rPr>
        <w:t xml:space="preserve"> </w:t>
      </w:r>
      <w:r w:rsidRPr="00EB4417">
        <w:rPr>
          <w:rFonts w:ascii="Times New Roman" w:hAnsi="Times New Roman"/>
          <w:sz w:val="28"/>
        </w:rPr>
        <w:t>медицинской эвакуации (ПК-12).</w:t>
      </w:r>
    </w:p>
    <w:p w:rsidR="005F657C" w:rsidRDefault="005F657C" w:rsidP="005F657C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 xml:space="preserve">Формирование вышеперечисленных универсальных и профессиональных компетенций </w:t>
      </w:r>
      <w:proofErr w:type="spellStart"/>
      <w:r w:rsidRPr="006C3D74">
        <w:rPr>
          <w:rFonts w:ascii="Times New Roman" w:hAnsi="Times New Roman"/>
          <w:b/>
          <w:bCs/>
          <w:sz w:val="28"/>
        </w:rPr>
        <w:t>врача-</w:t>
      </w:r>
      <w:r>
        <w:rPr>
          <w:rFonts w:ascii="Times New Roman" w:hAnsi="Times New Roman"/>
          <w:b/>
          <w:bCs/>
          <w:sz w:val="28"/>
        </w:rPr>
        <w:t>эндоскописта</w:t>
      </w:r>
      <w:proofErr w:type="spellEnd"/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5F657C" w:rsidRDefault="005F657C" w:rsidP="005F657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F657C" w:rsidRDefault="005F657C" w:rsidP="005F657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5F657C" w:rsidRDefault="005F657C" w:rsidP="005F657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 xml:space="preserve">основы законодательства о здравоохранении и директивные документы, определяющие деятельность органов и учреждений </w:t>
      </w:r>
      <w:r>
        <w:rPr>
          <w:rFonts w:ascii="Times New Roman" w:hAnsi="Times New Roman"/>
          <w:sz w:val="28"/>
        </w:rPr>
        <w:t>здравоохранения, относящиеся к эндоскопии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здравоохранения, страховой медицины (ПК10);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врача-эндоскописта</w:t>
      </w:r>
      <w:proofErr w:type="spellEnd"/>
      <w:r w:rsidRPr="00A9265C">
        <w:rPr>
          <w:rFonts w:ascii="Times New Roman" w:hAnsi="Times New Roman"/>
          <w:sz w:val="28"/>
        </w:rPr>
        <w:t xml:space="preserve"> (ПК10);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общие вопросы организации</w:t>
      </w:r>
      <w:r>
        <w:rPr>
          <w:rFonts w:ascii="Times New Roman" w:hAnsi="Times New Roman"/>
          <w:sz w:val="28"/>
        </w:rPr>
        <w:t xml:space="preserve"> эндоскопиче</w:t>
      </w:r>
      <w:r w:rsidRPr="00A9265C">
        <w:rPr>
          <w:rFonts w:ascii="Times New Roman" w:hAnsi="Times New Roman"/>
          <w:sz w:val="28"/>
        </w:rPr>
        <w:t>ской службы в стране, организацию рабо</w:t>
      </w:r>
      <w:r>
        <w:rPr>
          <w:rFonts w:ascii="Times New Roman" w:hAnsi="Times New Roman"/>
          <w:sz w:val="28"/>
        </w:rPr>
        <w:t>ты эндоскопи</w:t>
      </w:r>
      <w:r w:rsidRPr="00A9265C">
        <w:rPr>
          <w:rFonts w:ascii="Times New Roman" w:hAnsi="Times New Roman"/>
          <w:sz w:val="28"/>
        </w:rPr>
        <w:t>ческого кабинета и стационара (ПК10);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</w:t>
      </w:r>
      <w:r>
        <w:rPr>
          <w:rFonts w:ascii="Times New Roman" w:hAnsi="Times New Roman"/>
          <w:sz w:val="28"/>
        </w:rPr>
        <w:t>вопросы организации работы эндоскопического центра, эндоскопи</w:t>
      </w:r>
      <w:r w:rsidRPr="00A9265C">
        <w:rPr>
          <w:rFonts w:ascii="Times New Roman" w:hAnsi="Times New Roman"/>
          <w:sz w:val="28"/>
        </w:rPr>
        <w:t>ческого кабинета в поликлинике и консультативном центре; взаимодействие с другими лечебно-профилактическими учреждениями (УК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, 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документации  эндоскопи</w:t>
      </w:r>
      <w:r w:rsidRPr="00A9265C">
        <w:rPr>
          <w:rFonts w:ascii="Times New Roman" w:hAnsi="Times New Roman"/>
          <w:sz w:val="28"/>
        </w:rPr>
        <w:t>ческого кабинета и стационара (ПК10);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эпидемиологию эндоскопи</w:t>
      </w:r>
      <w:r w:rsidRPr="00A9265C">
        <w:rPr>
          <w:rFonts w:ascii="Times New Roman" w:hAnsi="Times New Roman"/>
          <w:sz w:val="28"/>
        </w:rPr>
        <w:t>ческих заболеваний в РФ и в данном конкретном регионе, где работает врач (ПК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, ПК4);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</w:t>
      </w:r>
      <w:r w:rsidRPr="00A9265C">
        <w:rPr>
          <w:rFonts w:ascii="Times New Roman" w:hAnsi="Times New Roman"/>
          <w:sz w:val="28"/>
        </w:rPr>
        <w:t>связь функциональных систем организма (ПК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теоре</w:t>
      </w:r>
      <w:r w:rsidRPr="00A9265C">
        <w:rPr>
          <w:rFonts w:ascii="Times New Roman" w:hAnsi="Times New Roman"/>
          <w:sz w:val="28"/>
        </w:rPr>
        <w:t>тические</w:t>
      </w:r>
      <w:r>
        <w:rPr>
          <w:rFonts w:ascii="Times New Roman" w:hAnsi="Times New Roman"/>
          <w:sz w:val="28"/>
        </w:rPr>
        <w:t xml:space="preserve"> основы эндоскопи</w:t>
      </w:r>
      <w:r w:rsidRPr="00A9265C">
        <w:rPr>
          <w:rFonts w:ascii="Times New Roman" w:hAnsi="Times New Roman"/>
          <w:sz w:val="28"/>
        </w:rPr>
        <w:t>и (ПК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</w:t>
      </w:r>
      <w:r>
        <w:rPr>
          <w:rFonts w:ascii="Times New Roman" w:hAnsi="Times New Roman"/>
          <w:sz w:val="28"/>
        </w:rPr>
        <w:t xml:space="preserve">ния основных </w:t>
      </w:r>
      <w:r w:rsidRPr="00A9265C">
        <w:rPr>
          <w:rFonts w:ascii="Times New Roman" w:hAnsi="Times New Roman"/>
          <w:sz w:val="28"/>
        </w:rPr>
        <w:t>заболеваний  (ПК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ге</w:t>
      </w:r>
      <w:r>
        <w:rPr>
          <w:rFonts w:ascii="Times New Roman" w:hAnsi="Times New Roman"/>
          <w:sz w:val="28"/>
        </w:rPr>
        <w:t>нетические аспекты  основных заболеваний</w:t>
      </w:r>
      <w:r w:rsidRPr="00A9265C">
        <w:rPr>
          <w:rFonts w:ascii="Times New Roman" w:hAnsi="Times New Roman"/>
          <w:sz w:val="28"/>
        </w:rPr>
        <w:t xml:space="preserve"> (ПК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);</w:t>
      </w:r>
    </w:p>
    <w:p w:rsidR="00795E0D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дифференциа</w:t>
      </w:r>
      <w:r>
        <w:rPr>
          <w:rFonts w:ascii="Times New Roman" w:hAnsi="Times New Roman"/>
          <w:sz w:val="28"/>
        </w:rPr>
        <w:t xml:space="preserve">льную диагностику заболеваний </w:t>
      </w:r>
      <w:r w:rsidRPr="00A9265C">
        <w:rPr>
          <w:rFonts w:ascii="Times New Roman" w:hAnsi="Times New Roman"/>
          <w:sz w:val="28"/>
        </w:rPr>
        <w:t xml:space="preserve"> (УК</w:t>
      </w:r>
      <w:proofErr w:type="gramStart"/>
      <w:r w:rsidRPr="00A9265C">
        <w:rPr>
          <w:rFonts w:ascii="Times New Roman" w:hAnsi="Times New Roman"/>
          <w:sz w:val="28"/>
        </w:rPr>
        <w:t>1</w:t>
      </w:r>
      <w:proofErr w:type="gramEnd"/>
      <w:r w:rsidRPr="00A9265C">
        <w:rPr>
          <w:rFonts w:ascii="Times New Roman" w:hAnsi="Times New Roman"/>
          <w:sz w:val="28"/>
        </w:rPr>
        <w:t>, ПК1, ПК5);</w:t>
      </w:r>
    </w:p>
    <w:p w:rsidR="00795E0D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эндоскопическую семиотику основных заболеваний желудочно-кишечного тракта, органов брюшной полости и малого таза, органов </w:t>
      </w:r>
      <w:proofErr w:type="spellStart"/>
      <w:r>
        <w:rPr>
          <w:rFonts w:ascii="Times New Roman" w:hAnsi="Times New Roman"/>
          <w:sz w:val="28"/>
        </w:rPr>
        <w:t>бронхо-легочной</w:t>
      </w:r>
      <w:proofErr w:type="spellEnd"/>
      <w:r>
        <w:rPr>
          <w:rFonts w:ascii="Times New Roman" w:hAnsi="Times New Roman"/>
          <w:sz w:val="28"/>
        </w:rPr>
        <w:t xml:space="preserve"> системы (ПК 5, ПК-6);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методы эндоскопического лечения основных заболеваний (ПК-5);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организацию и оказание неотложной помощи при а</w:t>
      </w:r>
      <w:r>
        <w:rPr>
          <w:rFonts w:ascii="Times New Roman" w:hAnsi="Times New Roman"/>
          <w:sz w:val="28"/>
        </w:rPr>
        <w:t>ллергических заболеваниях (ПК 6</w:t>
      </w:r>
      <w:r w:rsidRPr="00A9265C">
        <w:rPr>
          <w:rFonts w:ascii="Times New Roman" w:hAnsi="Times New Roman"/>
          <w:sz w:val="28"/>
        </w:rPr>
        <w:t>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принципы медико-социальной экспертизы</w:t>
      </w:r>
      <w:r>
        <w:rPr>
          <w:rFonts w:ascii="Times New Roman" w:hAnsi="Times New Roman"/>
          <w:sz w:val="28"/>
        </w:rPr>
        <w:t xml:space="preserve"> и реабилитации больных после эндоскопических исследований </w:t>
      </w:r>
      <w:r w:rsidRPr="00A9265C">
        <w:rPr>
          <w:rFonts w:ascii="Times New Roman" w:hAnsi="Times New Roman"/>
          <w:sz w:val="28"/>
        </w:rPr>
        <w:t xml:space="preserve"> (ПК8);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диспансерное наблюдение больных  (ПК</w:t>
      </w:r>
      <w:proofErr w:type="gramStart"/>
      <w:r w:rsidRPr="00A9265C">
        <w:rPr>
          <w:rFonts w:ascii="Times New Roman" w:hAnsi="Times New Roman"/>
          <w:sz w:val="28"/>
        </w:rPr>
        <w:t>2</w:t>
      </w:r>
      <w:proofErr w:type="gramEnd"/>
      <w:r w:rsidRPr="00A9265C">
        <w:rPr>
          <w:rFonts w:ascii="Times New Roman" w:hAnsi="Times New Roman"/>
          <w:sz w:val="28"/>
        </w:rPr>
        <w:t>, ПК8);</w:t>
      </w:r>
    </w:p>
    <w:p w:rsidR="00795E0D" w:rsidRPr="00A9265C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lastRenderedPageBreak/>
        <w:t xml:space="preserve">– основы </w:t>
      </w:r>
      <w:proofErr w:type="spellStart"/>
      <w:r w:rsidRPr="00A9265C">
        <w:rPr>
          <w:rFonts w:ascii="Times New Roman" w:hAnsi="Times New Roman"/>
          <w:sz w:val="28"/>
        </w:rPr>
        <w:t>немедикаментозной</w:t>
      </w:r>
      <w:proofErr w:type="spellEnd"/>
      <w:r w:rsidRPr="00A9265C">
        <w:rPr>
          <w:rFonts w:ascii="Times New Roman" w:hAnsi="Times New Roman"/>
          <w:sz w:val="28"/>
        </w:rPr>
        <w:t xml:space="preserve"> терапии, лечебной физкультуры, санаторно-курортн</w:t>
      </w:r>
      <w:r>
        <w:rPr>
          <w:rFonts w:ascii="Times New Roman" w:hAnsi="Times New Roman"/>
          <w:sz w:val="28"/>
        </w:rPr>
        <w:t xml:space="preserve">ого лечения больных </w:t>
      </w:r>
      <w:r w:rsidRPr="00A9265C">
        <w:rPr>
          <w:rFonts w:ascii="Times New Roman" w:hAnsi="Times New Roman"/>
          <w:sz w:val="28"/>
        </w:rPr>
        <w:t xml:space="preserve"> (ПК8);</w:t>
      </w:r>
    </w:p>
    <w:p w:rsidR="00795E0D" w:rsidRPr="00975287" w:rsidRDefault="00795E0D" w:rsidP="00795E0D">
      <w:pPr>
        <w:widowControl w:val="0"/>
        <w:shd w:val="clear" w:color="auto" w:fill="FFFFFF"/>
        <w:tabs>
          <w:tab w:val="left" w:pos="540"/>
        </w:tabs>
        <w:spacing w:after="0" w:line="360" w:lineRule="auto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</w:t>
      </w:r>
      <w:proofErr w:type="gramStart"/>
      <w:r w:rsidRPr="00A9265C">
        <w:rPr>
          <w:rFonts w:ascii="Times New Roman" w:hAnsi="Times New Roman"/>
          <w:sz w:val="28"/>
        </w:rPr>
        <w:t>9</w:t>
      </w:r>
      <w:proofErr w:type="gramEnd"/>
      <w:r w:rsidRPr="00A9265C">
        <w:rPr>
          <w:rFonts w:ascii="Times New Roman" w:hAnsi="Times New Roman"/>
          <w:sz w:val="28"/>
        </w:rPr>
        <w:t>);</w:t>
      </w:r>
    </w:p>
    <w:p w:rsidR="00795E0D" w:rsidRPr="003E0C35" w:rsidRDefault="00795E0D" w:rsidP="00795E0D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3E0C35">
        <w:rPr>
          <w:rFonts w:ascii="Times New Roman" w:hAnsi="Times New Roman"/>
          <w:b/>
          <w:sz w:val="28"/>
          <w:u w:val="single"/>
        </w:rPr>
        <w:t>Умения: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>получать исчерпывающую информацию о заболевании (ПК</w:t>
      </w:r>
      <w:proofErr w:type="gramStart"/>
      <w:r w:rsidRPr="008C7A44">
        <w:rPr>
          <w:rFonts w:ascii="Times New Roman" w:hAnsi="Times New Roman"/>
          <w:sz w:val="28"/>
        </w:rPr>
        <w:t>1</w:t>
      </w:r>
      <w:proofErr w:type="gramEnd"/>
      <w:r w:rsidRPr="008C7A44">
        <w:rPr>
          <w:rFonts w:ascii="Times New Roman" w:hAnsi="Times New Roman"/>
          <w:sz w:val="28"/>
        </w:rPr>
        <w:t>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</w:t>
      </w:r>
      <w:r>
        <w:rPr>
          <w:rFonts w:ascii="Times New Roman" w:hAnsi="Times New Roman"/>
          <w:sz w:val="28"/>
        </w:rPr>
        <w:t>возможные причины</w:t>
      </w:r>
      <w:r w:rsidRPr="008C7A44">
        <w:rPr>
          <w:rFonts w:ascii="Times New Roman" w:hAnsi="Times New Roman"/>
          <w:sz w:val="28"/>
        </w:rPr>
        <w:t xml:space="preserve"> 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</w:t>
      </w:r>
      <w:proofErr w:type="gramStart"/>
      <w:r w:rsidRPr="008C7A44">
        <w:rPr>
          <w:rFonts w:ascii="Times New Roman" w:hAnsi="Times New Roman"/>
          <w:sz w:val="28"/>
        </w:rPr>
        <w:t>1</w:t>
      </w:r>
      <w:proofErr w:type="gramEnd"/>
      <w:r w:rsidRPr="008C7A44">
        <w:rPr>
          <w:rFonts w:ascii="Times New Roman" w:hAnsi="Times New Roman"/>
          <w:sz w:val="28"/>
        </w:rPr>
        <w:t>, ПК5);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оценивать тяжесть состояния больного, определять объем и последовательность необходимых мероприятий для оказания помощи (ПК</w:t>
      </w:r>
      <w:proofErr w:type="gramStart"/>
      <w:r w:rsidRPr="008C7A44">
        <w:rPr>
          <w:rFonts w:ascii="Times New Roman" w:hAnsi="Times New Roman"/>
          <w:sz w:val="28"/>
        </w:rPr>
        <w:t>1</w:t>
      </w:r>
      <w:proofErr w:type="gramEnd"/>
      <w:r w:rsidRPr="008C7A44">
        <w:rPr>
          <w:rFonts w:ascii="Times New Roman" w:hAnsi="Times New Roman"/>
          <w:sz w:val="28"/>
        </w:rPr>
        <w:t>, ПК6);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 и организовывать её (ПК</w:t>
      </w:r>
      <w:r>
        <w:rPr>
          <w:rFonts w:ascii="Times New Roman" w:hAnsi="Times New Roman"/>
          <w:sz w:val="28"/>
        </w:rPr>
        <w:t xml:space="preserve"> </w:t>
      </w:r>
      <w:r w:rsidRPr="008C7A44">
        <w:rPr>
          <w:rFonts w:ascii="Times New Roman" w:hAnsi="Times New Roman"/>
          <w:sz w:val="28"/>
        </w:rPr>
        <w:t>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</w:t>
      </w:r>
      <w:r w:rsidRPr="008C7A44">
        <w:rPr>
          <w:rFonts w:ascii="Times New Roman" w:hAnsi="Times New Roman"/>
          <w:sz w:val="28"/>
        </w:rPr>
        <w:t>вырабатывать план ведения больного в амбулаторно-поликлинических учреждениях и в стационаре, определять необходимость применения специальных методов обследования (ПК5, ПК</w:t>
      </w:r>
      <w:r>
        <w:rPr>
          <w:rFonts w:ascii="Times New Roman" w:hAnsi="Times New Roman"/>
          <w:sz w:val="28"/>
        </w:rPr>
        <w:t xml:space="preserve"> </w:t>
      </w:r>
      <w:r w:rsidRPr="008C7A44">
        <w:rPr>
          <w:rFonts w:ascii="Times New Roman" w:hAnsi="Times New Roman"/>
          <w:sz w:val="28"/>
        </w:rPr>
        <w:t>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интерпретировать результаты лабораторно-клинических методов исследова</w:t>
      </w:r>
      <w:r>
        <w:rPr>
          <w:rFonts w:ascii="Times New Roman" w:hAnsi="Times New Roman"/>
          <w:sz w:val="28"/>
        </w:rPr>
        <w:t>ния (</w:t>
      </w:r>
      <w:r w:rsidRPr="008C7A44">
        <w:rPr>
          <w:rFonts w:ascii="Times New Roman" w:hAnsi="Times New Roman"/>
          <w:sz w:val="28"/>
        </w:rPr>
        <w:t>ПК5);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интерпретировать эндоскопическую картину после проведенных исследований</w:t>
      </w:r>
      <w:r w:rsidRPr="008C7A44">
        <w:rPr>
          <w:rFonts w:ascii="Times New Roman" w:hAnsi="Times New Roman"/>
          <w:sz w:val="28"/>
        </w:rPr>
        <w:t>, в том числе с учетом возрастных особенностей (ПК5);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8C7A44">
        <w:rPr>
          <w:rFonts w:ascii="Times New Roman" w:hAnsi="Times New Roman"/>
          <w:sz w:val="28"/>
        </w:rPr>
        <w:t>интерпретировать результаты специальных методов исследования (ультразвуковые, лабораторные, рентгенологические и др.) (ПК5);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</w:t>
      </w:r>
      <w:r>
        <w:rPr>
          <w:rFonts w:ascii="Times New Roman" w:hAnsi="Times New Roman"/>
          <w:sz w:val="28"/>
        </w:rPr>
        <w:t>льную диагностику, обосновывать план и</w:t>
      </w:r>
      <w:r w:rsidRPr="008C7A44">
        <w:rPr>
          <w:rFonts w:ascii="Times New Roman" w:hAnsi="Times New Roman"/>
          <w:sz w:val="28"/>
        </w:rPr>
        <w:t xml:space="preserve"> тактику ведения больного (ПК</w:t>
      </w:r>
      <w:proofErr w:type="gramStart"/>
      <w:r w:rsidRPr="008C7A44">
        <w:rPr>
          <w:rFonts w:ascii="Times New Roman" w:hAnsi="Times New Roman"/>
          <w:sz w:val="28"/>
        </w:rPr>
        <w:t>1</w:t>
      </w:r>
      <w:proofErr w:type="gramEnd"/>
      <w:r w:rsidRPr="008C7A44">
        <w:rPr>
          <w:rFonts w:ascii="Times New Roman" w:hAnsi="Times New Roman"/>
          <w:sz w:val="28"/>
        </w:rPr>
        <w:t>, ПК5, ПК6);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определять выбор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метода </w:t>
      </w:r>
      <w:r w:rsidRPr="008C7A44">
        <w:rPr>
          <w:rFonts w:ascii="Times New Roman" w:hAnsi="Times New Roman"/>
          <w:sz w:val="28"/>
        </w:rPr>
        <w:t>необх</w:t>
      </w:r>
      <w:r>
        <w:rPr>
          <w:rFonts w:ascii="Times New Roman" w:hAnsi="Times New Roman"/>
          <w:sz w:val="28"/>
        </w:rPr>
        <w:t>одимого эндоскопического лечения</w:t>
      </w:r>
      <w:r w:rsidRPr="008C7A44">
        <w:rPr>
          <w:rFonts w:ascii="Times New Roman" w:hAnsi="Times New Roman"/>
          <w:sz w:val="28"/>
        </w:rPr>
        <w:t xml:space="preserve"> с уче</w:t>
      </w:r>
      <w:r>
        <w:rPr>
          <w:rFonts w:ascii="Times New Roman" w:hAnsi="Times New Roman"/>
          <w:sz w:val="28"/>
        </w:rPr>
        <w:t>том состояния</w:t>
      </w:r>
      <w:r w:rsidRPr="008C7A44">
        <w:rPr>
          <w:rFonts w:ascii="Times New Roman" w:hAnsi="Times New Roman"/>
          <w:sz w:val="28"/>
        </w:rPr>
        <w:t xml:space="preserve"> больного (ПК</w:t>
      </w:r>
      <w:r>
        <w:rPr>
          <w:rFonts w:ascii="Times New Roman" w:hAnsi="Times New Roman"/>
          <w:sz w:val="28"/>
        </w:rPr>
        <w:t xml:space="preserve"> </w:t>
      </w:r>
      <w:r w:rsidRPr="008C7A44">
        <w:rPr>
          <w:rFonts w:ascii="Times New Roman" w:hAnsi="Times New Roman"/>
          <w:sz w:val="28"/>
        </w:rPr>
        <w:t>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</w:t>
      </w:r>
      <w:r>
        <w:rPr>
          <w:rFonts w:ascii="Times New Roman" w:hAnsi="Times New Roman"/>
          <w:sz w:val="28"/>
        </w:rPr>
        <w:t xml:space="preserve">лять динамику течения болезни, ее прогноз </w:t>
      </w:r>
      <w:r w:rsidRPr="008C7A44">
        <w:rPr>
          <w:rFonts w:ascii="Times New Roman" w:hAnsi="Times New Roman"/>
          <w:sz w:val="28"/>
        </w:rPr>
        <w:t xml:space="preserve"> (ПК</w:t>
      </w:r>
      <w:r>
        <w:rPr>
          <w:rFonts w:ascii="Times New Roman" w:hAnsi="Times New Roman"/>
          <w:sz w:val="28"/>
        </w:rPr>
        <w:t xml:space="preserve"> </w:t>
      </w:r>
      <w:r w:rsidRPr="008C7A44">
        <w:rPr>
          <w:rFonts w:ascii="Times New Roman" w:hAnsi="Times New Roman"/>
          <w:sz w:val="28"/>
        </w:rPr>
        <w:t>6);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795E0D" w:rsidRPr="008C7A44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</w:t>
      </w:r>
      <w:r w:rsidRPr="008C7A44">
        <w:rPr>
          <w:rFonts w:ascii="Times New Roman" w:hAnsi="Times New Roman"/>
          <w:sz w:val="28"/>
        </w:rPr>
        <w:t>оформлять необходимую медицинскую документацию, предусмотренную законодательством по здравоохранению (ПК</w:t>
      </w:r>
      <w:proofErr w:type="gramStart"/>
      <w:r w:rsidRPr="008C7A44">
        <w:rPr>
          <w:rFonts w:ascii="Times New Roman" w:hAnsi="Times New Roman"/>
          <w:sz w:val="28"/>
        </w:rPr>
        <w:t>2</w:t>
      </w:r>
      <w:proofErr w:type="gramEnd"/>
      <w:r w:rsidRPr="008C7A4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 w:rsidRPr="008C7A44">
        <w:rPr>
          <w:rFonts w:ascii="Times New Roman" w:hAnsi="Times New Roman"/>
          <w:sz w:val="28"/>
        </w:rPr>
        <w:t>ПК10);</w:t>
      </w:r>
    </w:p>
    <w:p w:rsidR="00795E0D" w:rsidRPr="00585939" w:rsidRDefault="00795E0D" w:rsidP="00795E0D">
      <w:pPr>
        <w:pStyle w:val="Default"/>
        <w:rPr>
          <w:b/>
          <w:bCs/>
          <w:sz w:val="28"/>
          <w:szCs w:val="28"/>
          <w:u w:val="single"/>
        </w:rPr>
      </w:pPr>
    </w:p>
    <w:p w:rsidR="00795E0D" w:rsidRPr="00FA39F0" w:rsidRDefault="00795E0D" w:rsidP="00795E0D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795E0D" w:rsidRDefault="00795E0D" w:rsidP="00795E0D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95E0D" w:rsidRPr="006E4FDF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FDF">
        <w:rPr>
          <w:rFonts w:ascii="Times New Roman" w:hAnsi="Times New Roman"/>
          <w:sz w:val="28"/>
          <w:szCs w:val="28"/>
        </w:rPr>
        <w:t>методикой сбора и анализа жалоб, анамнеза (ПК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FDF">
        <w:rPr>
          <w:rFonts w:ascii="Times New Roman" w:hAnsi="Times New Roman"/>
          <w:sz w:val="28"/>
          <w:szCs w:val="28"/>
        </w:rPr>
        <w:t>1);</w:t>
      </w:r>
    </w:p>
    <w:p w:rsidR="00795E0D" w:rsidRPr="006E4FDF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FDF">
        <w:rPr>
          <w:rFonts w:ascii="Times New Roman" w:hAnsi="Times New Roman"/>
          <w:sz w:val="28"/>
          <w:szCs w:val="28"/>
        </w:rPr>
        <w:t>– методикой объективного обследования больного (осмотр, пальпация, перкуссия, аускультация) (ПК5);</w:t>
      </w:r>
    </w:p>
    <w:p w:rsidR="00795E0D" w:rsidRPr="006E4FDF" w:rsidRDefault="00795E0D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FDF">
        <w:rPr>
          <w:rFonts w:ascii="Times New Roman" w:hAnsi="Times New Roman"/>
          <w:sz w:val="28"/>
          <w:szCs w:val="28"/>
        </w:rPr>
        <w:t xml:space="preserve">- техникой </w:t>
      </w:r>
      <w:proofErr w:type="spellStart"/>
      <w:r>
        <w:rPr>
          <w:rFonts w:ascii="Times New Roman" w:hAnsi="Times New Roman"/>
          <w:sz w:val="28"/>
          <w:szCs w:val="28"/>
        </w:rPr>
        <w:t>фибро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</w:t>
      </w:r>
      <w:r w:rsidRPr="006E4FDF">
        <w:rPr>
          <w:rFonts w:ascii="Times New Roman" w:hAnsi="Times New Roman"/>
          <w:sz w:val="28"/>
          <w:szCs w:val="28"/>
        </w:rPr>
        <w:t>эзофагогастродуоденоскопии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(ПК 5)</w:t>
      </w:r>
      <w:r w:rsidRPr="006E4FDF">
        <w:rPr>
          <w:rFonts w:ascii="Times New Roman" w:hAnsi="Times New Roman"/>
          <w:sz w:val="28"/>
          <w:szCs w:val="28"/>
        </w:rPr>
        <w:t>;</w:t>
      </w:r>
    </w:p>
    <w:p w:rsidR="00795E0D" w:rsidRDefault="00795E0D" w:rsidP="00795E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техникой </w:t>
      </w:r>
      <w:proofErr w:type="spellStart"/>
      <w:r>
        <w:rPr>
          <w:rFonts w:ascii="Times New Roman" w:hAnsi="Times New Roman"/>
          <w:sz w:val="28"/>
          <w:szCs w:val="28"/>
        </w:rPr>
        <w:t>ректосигмоскопии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(ПК 5)</w:t>
      </w:r>
      <w:r w:rsidRPr="006E4FDF">
        <w:rPr>
          <w:rFonts w:ascii="Times New Roman" w:hAnsi="Times New Roman"/>
          <w:sz w:val="28"/>
          <w:szCs w:val="28"/>
        </w:rPr>
        <w:t>;</w:t>
      </w:r>
    </w:p>
    <w:p w:rsidR="00795E0D" w:rsidRDefault="00795E0D" w:rsidP="00795E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техникой </w:t>
      </w:r>
      <w:r w:rsidRPr="00DA4A7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фибро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видеоколоно</w:t>
      </w:r>
      <w:r w:rsidRPr="00DA4A7E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пии</w:t>
      </w:r>
      <w:proofErr w:type="spellEnd"/>
      <w:r>
        <w:rPr>
          <w:rFonts w:ascii="Times New Roman" w:hAnsi="Times New Roman"/>
          <w:sz w:val="28"/>
          <w:szCs w:val="28"/>
        </w:rPr>
        <w:t xml:space="preserve"> (ПК 5)</w:t>
      </w:r>
      <w:r w:rsidRPr="006E4FDF">
        <w:rPr>
          <w:rFonts w:ascii="Times New Roman" w:hAnsi="Times New Roman"/>
          <w:sz w:val="28"/>
          <w:szCs w:val="28"/>
        </w:rPr>
        <w:t>;</w:t>
      </w:r>
    </w:p>
    <w:p w:rsidR="00795E0D" w:rsidRDefault="00795E0D" w:rsidP="00795E0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техникой </w:t>
      </w:r>
      <w:r w:rsidRPr="00DA4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A7E">
        <w:rPr>
          <w:rFonts w:ascii="Times New Roman" w:hAnsi="Times New Roman"/>
          <w:sz w:val="28"/>
          <w:szCs w:val="28"/>
        </w:rPr>
        <w:t>бронхо</w:t>
      </w:r>
      <w:r>
        <w:rPr>
          <w:rFonts w:ascii="Times New Roman" w:hAnsi="Times New Roman"/>
          <w:sz w:val="28"/>
          <w:szCs w:val="28"/>
        </w:rPr>
        <w:t>фиброскопии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жесткой бронхоскопией (ПК 5);</w:t>
      </w:r>
    </w:p>
    <w:p w:rsidR="00795E0D" w:rsidRPr="00A33A4F" w:rsidRDefault="00795E0D" w:rsidP="00795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-т</w:t>
      </w:r>
      <w:r w:rsidRPr="00A33A4F">
        <w:rPr>
          <w:rFonts w:ascii="Times New Roman" w:hAnsi="Times New Roman"/>
          <w:sz w:val="28"/>
          <w:szCs w:val="28"/>
        </w:rPr>
        <w:t xml:space="preserve">ехникой </w:t>
      </w:r>
      <w:r>
        <w:rPr>
          <w:rFonts w:ascii="Times New Roman" w:hAnsi="Times New Roman"/>
          <w:sz w:val="28"/>
          <w:szCs w:val="28"/>
        </w:rPr>
        <w:t xml:space="preserve">прицельной </w:t>
      </w:r>
      <w:r w:rsidRPr="00A33A4F">
        <w:rPr>
          <w:rFonts w:ascii="Times New Roman" w:hAnsi="Times New Roman"/>
          <w:sz w:val="28"/>
          <w:szCs w:val="28"/>
        </w:rPr>
        <w:t>биопсии из слизистых оболочек, серозных покровов и органов брюшной полости</w:t>
      </w:r>
      <w:r>
        <w:rPr>
          <w:rFonts w:ascii="Times New Roman" w:hAnsi="Times New Roman"/>
          <w:sz w:val="28"/>
          <w:szCs w:val="28"/>
        </w:rPr>
        <w:t xml:space="preserve"> (ПК 5);</w:t>
      </w:r>
    </w:p>
    <w:p w:rsidR="00795E0D" w:rsidRDefault="00795E0D" w:rsidP="00795E0D">
      <w:pPr>
        <w:pStyle w:val="aa"/>
        <w:spacing w:line="360" w:lineRule="auto"/>
        <w:jc w:val="both"/>
      </w:pPr>
      <w:r>
        <w:t xml:space="preserve">  -техникой проведения местного эндоскопического гемостаза во время </w:t>
      </w:r>
      <w:proofErr w:type="spellStart"/>
      <w:r>
        <w:t>эзофагогастродуоденоскопии</w:t>
      </w:r>
      <w:proofErr w:type="spellEnd"/>
      <w:r>
        <w:t xml:space="preserve"> с применением методов: </w:t>
      </w:r>
      <w:proofErr w:type="spellStart"/>
      <w:r>
        <w:t>подслизистой</w:t>
      </w:r>
      <w:proofErr w:type="spellEnd"/>
      <w:r>
        <w:t xml:space="preserve"> инфильтрации, электрокоагуляции, </w:t>
      </w:r>
      <w:proofErr w:type="spellStart"/>
      <w:r>
        <w:t>аргоно-плазменной</w:t>
      </w:r>
      <w:proofErr w:type="spellEnd"/>
      <w:r>
        <w:t xml:space="preserve"> коагуляции, </w:t>
      </w:r>
      <w:proofErr w:type="spellStart"/>
      <w:r>
        <w:t>эндоклиппирования</w:t>
      </w:r>
      <w:proofErr w:type="spellEnd"/>
      <w:r>
        <w:t xml:space="preserve">, </w:t>
      </w:r>
      <w:proofErr w:type="spellStart"/>
      <w:r>
        <w:t>лигирования</w:t>
      </w:r>
      <w:proofErr w:type="spellEnd"/>
      <w:r>
        <w:t xml:space="preserve"> (ПК 5);</w:t>
      </w:r>
    </w:p>
    <w:p w:rsidR="00795E0D" w:rsidRPr="00585939" w:rsidRDefault="00795E0D" w:rsidP="00795E0D">
      <w:pPr>
        <w:pStyle w:val="aa"/>
        <w:spacing w:line="360" w:lineRule="auto"/>
        <w:jc w:val="both"/>
        <w:rPr>
          <w:iCs/>
          <w:szCs w:val="28"/>
        </w:rPr>
      </w:pPr>
    </w:p>
    <w:p w:rsidR="00795E0D" w:rsidRDefault="00795E0D" w:rsidP="005F657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795E0D" w:rsidRDefault="00795E0D" w:rsidP="005F657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795E0D" w:rsidRDefault="00795E0D" w:rsidP="005F657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5F657C" w:rsidRPr="000A4EAE" w:rsidRDefault="005F657C" w:rsidP="00795E0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57C" w:rsidRDefault="005F657C" w:rsidP="005F657C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F657C" w:rsidRPr="00D7328A" w:rsidRDefault="005F657C" w:rsidP="005F657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657C" w:rsidRPr="00826821" w:rsidRDefault="005F657C" w:rsidP="005F657C">
      <w:pPr>
        <w:pStyle w:val="10"/>
        <w:jc w:val="both"/>
        <w:rPr>
          <w:rFonts w:ascii="Times New Roman" w:hAnsi="Times New Roman"/>
          <w:sz w:val="24"/>
          <w:szCs w:val="28"/>
        </w:rPr>
        <w:sectPr w:rsidR="005F657C" w:rsidRPr="00826821" w:rsidSect="00A50D4D">
          <w:footerReference w:type="default" r:id="rId8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5F657C" w:rsidRPr="00721AB4" w:rsidRDefault="005F657C" w:rsidP="005F657C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5F657C" w:rsidRPr="00721AB4" w:rsidRDefault="005F657C" w:rsidP="005F657C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2811"/>
        <w:gridCol w:w="3552"/>
        <w:gridCol w:w="3673"/>
        <w:gridCol w:w="3450"/>
      </w:tblGrid>
      <w:tr w:rsidR="005F657C" w:rsidRPr="00A83C24" w:rsidTr="008C6F11">
        <w:tc>
          <w:tcPr>
            <w:tcW w:w="15051" w:type="dxa"/>
            <w:gridSpan w:val="5"/>
            <w:tcBorders>
              <w:top w:val="nil"/>
              <w:left w:val="nil"/>
              <w:right w:val="nil"/>
            </w:tcBorders>
          </w:tcPr>
          <w:p w:rsidR="005F657C" w:rsidRPr="00A83C24" w:rsidRDefault="005F657C" w:rsidP="008C6F11">
            <w:pPr>
              <w:spacing w:after="0" w:line="240" w:lineRule="auto"/>
              <w:ind w:right="-191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5F657C" w:rsidRPr="00A83C24" w:rsidTr="008C6F11">
        <w:tc>
          <w:tcPr>
            <w:tcW w:w="1565" w:type="dxa"/>
            <w:vMerge w:val="restart"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 xml:space="preserve">Виды  </w:t>
            </w:r>
          </w:p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2811" w:type="dxa"/>
            <w:vMerge w:val="restart"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Название</w:t>
            </w:r>
          </w:p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10675" w:type="dxa"/>
            <w:gridSpan w:val="3"/>
          </w:tcPr>
          <w:p w:rsidR="005F657C" w:rsidRPr="00A83C24" w:rsidRDefault="005F657C" w:rsidP="008C6F11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Содержание и структура компетенций</w:t>
            </w:r>
          </w:p>
        </w:tc>
      </w:tr>
      <w:tr w:rsidR="005F657C" w:rsidRPr="00A83C24" w:rsidTr="008C6F11">
        <w:tc>
          <w:tcPr>
            <w:tcW w:w="1565" w:type="dxa"/>
            <w:vMerge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Merge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знать</w:t>
            </w:r>
          </w:p>
        </w:tc>
        <w:tc>
          <w:tcPr>
            <w:tcW w:w="3673" w:type="dxa"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уметь</w:t>
            </w:r>
          </w:p>
        </w:tc>
        <w:tc>
          <w:tcPr>
            <w:tcW w:w="3450" w:type="dxa"/>
          </w:tcPr>
          <w:p w:rsidR="005F657C" w:rsidRPr="00A83C24" w:rsidRDefault="005F657C" w:rsidP="008C6F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b/>
                <w:sz w:val="16"/>
                <w:szCs w:val="16"/>
                <w:lang w:eastAsia="en-US"/>
              </w:rPr>
              <w:t>владеть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2811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552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эндоскопии;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иммунной системы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иммунной системы,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эндоскопии</w:t>
            </w:r>
          </w:p>
        </w:tc>
        <w:tc>
          <w:tcPr>
            <w:tcW w:w="3673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работать с информацией в глобальных компьютерных сетях.</w:t>
            </w:r>
            <w:proofErr w:type="gramEnd"/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2811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</w:t>
            </w:r>
            <w:proofErr w:type="gramStart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влияния</w:t>
            </w:r>
            <w:proofErr w:type="gramEnd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здоровье человека факторов среды его обитания</w:t>
            </w:r>
          </w:p>
        </w:tc>
        <w:tc>
          <w:tcPr>
            <w:tcW w:w="3552" w:type="dxa"/>
            <w:vAlign w:val="center"/>
          </w:tcPr>
          <w:p w:rsidR="00795E0D" w:rsidRDefault="00795E0D" w:rsidP="00795E0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725F2C">
              <w:rPr>
                <w:rFonts w:ascii="Times New Roman" w:hAnsi="Times New Roman"/>
                <w:color w:val="000000"/>
                <w:sz w:val="16"/>
                <w:szCs w:val="16"/>
              </w:rPr>
              <w:t>1 –</w:t>
            </w:r>
            <w:r w:rsidRPr="00A9265C">
              <w:rPr>
                <w:rFonts w:ascii="Times New Roman" w:hAnsi="Times New Roman"/>
                <w:sz w:val="28"/>
              </w:rPr>
              <w:t xml:space="preserve"> </w:t>
            </w:r>
            <w:r w:rsidRPr="00725F2C">
              <w:rPr>
                <w:rFonts w:ascii="Times New Roman" w:hAnsi="Times New Roman"/>
                <w:sz w:val="16"/>
                <w:szCs w:val="16"/>
              </w:rPr>
              <w:t>общие вопросы организации работы эндоскопического центра, эндоскопического кабинета в поликлинике и консультативном центре; взаимодействие с другими лечебно-профилактическими учреждениями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 – </w:t>
            </w:r>
            <w:r w:rsidRPr="00A9265C">
              <w:rPr>
                <w:rFonts w:ascii="Times New Roman" w:hAnsi="Times New Roman"/>
                <w:sz w:val="28"/>
              </w:rPr>
              <w:t xml:space="preserve"> </w:t>
            </w:r>
            <w:r w:rsidRPr="00725F2C">
              <w:rPr>
                <w:rFonts w:ascii="Times New Roman" w:hAnsi="Times New Roman"/>
                <w:sz w:val="16"/>
                <w:szCs w:val="16"/>
              </w:rPr>
              <w:t xml:space="preserve">этиологические факторы, патогенетические механизмы и клинические проявления основных заболеваний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3 -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25F2C">
              <w:rPr>
                <w:rFonts w:ascii="Times New Roman" w:hAnsi="Times New Roman"/>
                <w:sz w:val="16"/>
                <w:szCs w:val="16"/>
              </w:rPr>
              <w:t xml:space="preserve">эндоскопическую семиотику основных заболеваний желудочно-кишечного тракта, органов брюшной полости и малого таза, органов </w:t>
            </w:r>
            <w:proofErr w:type="spellStart"/>
            <w:r w:rsidRPr="00725F2C">
              <w:rPr>
                <w:rFonts w:ascii="Times New Roman" w:hAnsi="Times New Roman"/>
                <w:sz w:val="16"/>
                <w:szCs w:val="16"/>
              </w:rPr>
              <w:t>бронхо-легочной</w:t>
            </w:r>
            <w:proofErr w:type="spellEnd"/>
            <w:r w:rsidRPr="00725F2C">
              <w:rPr>
                <w:rFonts w:ascii="Times New Roman" w:hAnsi="Times New Roman"/>
                <w:sz w:val="16"/>
                <w:szCs w:val="16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и противопоказания к эндоскопическим исследованиям</w:t>
            </w:r>
            <w:proofErr w:type="gramEnd"/>
          </w:p>
        </w:tc>
        <w:tc>
          <w:tcPr>
            <w:tcW w:w="3673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с больными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первично и вторичной профилактики аллергических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состояния иммунного статуса.</w:t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обосновывать  выбор профилактических мероприятий с применением эндоскопических исследований;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владеть методиками  эндоскопических исследований для предупреждения развития инфекционных и неинфекционных заболеваний.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2811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 медицинских  осмотров,  диспансеризации и осуществлению диспансерного наблюдения</w:t>
            </w:r>
          </w:p>
        </w:tc>
        <w:tc>
          <w:tcPr>
            <w:tcW w:w="3552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этиологию,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 клинические проявления, методы диагностики, лабораторные показатели и исходы основных заболеваний систем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виды и показания к эндоскопическим исследованиям.</w:t>
            </w:r>
          </w:p>
        </w:tc>
        <w:tc>
          <w:tcPr>
            <w:tcW w:w="3673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консультации с больными по вопросам заболевания и проводимого эндоскопического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первичной и вторичной профилактики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мероприятия.</w:t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обосновывать  выбор профилактических мероприятий и применение эндоскопических исследований;</w:t>
            </w:r>
          </w:p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владеть методиками эндоскопических исследований для предупреждения развития  заболеваний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2811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определению у пациентов патологических  состояний,  симптомов, синдромов </w:t>
            </w: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552" w:type="dxa"/>
            <w:vAlign w:val="center"/>
          </w:tcPr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 xml:space="preserve">этиологические факторы, патогенетические механизмы и клинические проявления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lastRenderedPageBreak/>
              <w:t>основных за</w:t>
            </w:r>
            <w:r>
              <w:rPr>
                <w:rFonts w:ascii="Times New Roman" w:hAnsi="Times New Roman"/>
                <w:sz w:val="16"/>
                <w:szCs w:val="16"/>
              </w:rPr>
              <w:t>болеваний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  <w:proofErr w:type="gramEnd"/>
          </w:p>
          <w:p w:rsidR="00795E0D" w:rsidRPr="005B30FA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 xml:space="preserve">эндоскопическую семиотику основных заболеваний желудочно-кишечного тракта, органов брюшной полости и малого таза, органов </w:t>
            </w:r>
            <w:proofErr w:type="spellStart"/>
            <w:r w:rsidRPr="004F7978">
              <w:rPr>
                <w:rFonts w:ascii="Times New Roman" w:hAnsi="Times New Roman"/>
                <w:sz w:val="16"/>
                <w:szCs w:val="16"/>
              </w:rPr>
              <w:t>брон</w:t>
            </w:r>
            <w:r>
              <w:rPr>
                <w:rFonts w:ascii="Times New Roman" w:hAnsi="Times New Roman"/>
                <w:sz w:val="16"/>
                <w:szCs w:val="16"/>
              </w:rPr>
              <w:t>хо-легочной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95E0D" w:rsidRPr="005B30FA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5B30FA">
              <w:rPr>
                <w:rFonts w:ascii="Times New Roman" w:hAnsi="Times New Roman"/>
                <w:sz w:val="16"/>
                <w:szCs w:val="16"/>
              </w:rPr>
              <w:t>генетические аспекты  основных заболеваний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30FA">
              <w:rPr>
                <w:rFonts w:ascii="Times New Roman" w:hAnsi="Times New Roman"/>
                <w:sz w:val="16"/>
                <w:szCs w:val="16"/>
              </w:rPr>
              <w:t>;</w:t>
            </w:r>
            <w:proofErr w:type="gramEnd"/>
          </w:p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5B30FA">
              <w:rPr>
                <w:rFonts w:ascii="Times New Roman" w:hAnsi="Times New Roman"/>
                <w:sz w:val="16"/>
                <w:szCs w:val="16"/>
              </w:rPr>
              <w:t>дифференциальную диагностику заболеваний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265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:rsidR="00795E0D" w:rsidRPr="009D2D69" w:rsidRDefault="00795E0D" w:rsidP="00795E0D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1 - интерпретировать результаты эндоскопических исследований;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2 - обосновать необх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димость проведения эндоскопического 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1- дифференциальной диагностикой основных 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2 - методикой сбора анамнеза, в том числе у детей раннего возраста;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 методами эндоскопических исследований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ПК-6</w:t>
            </w:r>
          </w:p>
        </w:tc>
        <w:tc>
          <w:tcPr>
            <w:tcW w:w="2811" w:type="dxa"/>
            <w:vAlign w:val="center"/>
          </w:tcPr>
          <w:p w:rsidR="00795E0D" w:rsidRPr="005467BF" w:rsidRDefault="00795E0D" w:rsidP="00795E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67BF">
              <w:rPr>
                <w:rFonts w:ascii="Times New Roman" w:hAnsi="Times New Roman"/>
                <w:sz w:val="16"/>
                <w:szCs w:val="16"/>
              </w:rPr>
              <w:t>готовность к применению эндоскопических методов диагностики и лечения</w:t>
            </w:r>
          </w:p>
        </w:tc>
        <w:tc>
          <w:tcPr>
            <w:tcW w:w="3552" w:type="dxa"/>
            <w:vAlign w:val="center"/>
          </w:tcPr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взаимосвязь функциональных систем организ</w:t>
            </w:r>
            <w:r>
              <w:rPr>
                <w:rFonts w:ascii="Times New Roman" w:hAnsi="Times New Roman"/>
                <w:sz w:val="16"/>
                <w:szCs w:val="16"/>
              </w:rPr>
              <w:t>ма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теоретические основы эндоскопи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  <w:proofErr w:type="gramEnd"/>
          </w:p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этиологические факторы, патогенетические механизмы и клинические проявления основных за</w:t>
            </w:r>
            <w:r>
              <w:rPr>
                <w:rFonts w:ascii="Times New Roman" w:hAnsi="Times New Roman"/>
                <w:sz w:val="16"/>
                <w:szCs w:val="16"/>
              </w:rPr>
              <w:t>болеваний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  <w:proofErr w:type="gramEnd"/>
          </w:p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 xml:space="preserve">эндоскопическую семиотику основных заболеваний желудочно-кишечного тракта, органов брюшной полости и малого таза, органов </w:t>
            </w:r>
            <w:proofErr w:type="spellStart"/>
            <w:r w:rsidRPr="004F7978">
              <w:rPr>
                <w:rFonts w:ascii="Times New Roman" w:hAnsi="Times New Roman"/>
                <w:sz w:val="16"/>
                <w:szCs w:val="16"/>
              </w:rPr>
              <w:t>брон</w:t>
            </w:r>
            <w:r>
              <w:rPr>
                <w:rFonts w:ascii="Times New Roman" w:hAnsi="Times New Roman"/>
                <w:sz w:val="16"/>
                <w:szCs w:val="16"/>
              </w:rPr>
              <w:t>хо-легочной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7978">
              <w:rPr>
                <w:rFonts w:ascii="Times New Roman" w:hAnsi="Times New Roman"/>
                <w:sz w:val="16"/>
                <w:szCs w:val="16"/>
              </w:rPr>
              <w:t>- методы эндоскопического лечения основных заболеваний</w:t>
            </w:r>
          </w:p>
        </w:tc>
        <w:tc>
          <w:tcPr>
            <w:tcW w:w="3673" w:type="dxa"/>
            <w:vAlign w:val="center"/>
          </w:tcPr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получать исчерпывающую информацию о забо</w:t>
            </w:r>
            <w:r>
              <w:rPr>
                <w:rFonts w:ascii="Times New Roman" w:hAnsi="Times New Roman"/>
                <w:sz w:val="16"/>
                <w:szCs w:val="16"/>
              </w:rPr>
              <w:t>левании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95E0D" w:rsidRPr="004F7978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выявлять возможные причины заболевания: применять объективные методы обследования больного, выявлять характерные признаки заболевания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                                                </w:t>
            </w:r>
          </w:p>
          <w:p w:rsidR="00795E0D" w:rsidRPr="004F7978" w:rsidRDefault="00795E0D" w:rsidP="00795E0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>определять выбор метода необходимого эндоскопического лечения с учетом состоя</w:t>
            </w:r>
            <w:r>
              <w:rPr>
                <w:rFonts w:ascii="Times New Roman" w:hAnsi="Times New Roman"/>
                <w:sz w:val="16"/>
                <w:szCs w:val="16"/>
              </w:rPr>
              <w:t>ния больного и</w:t>
            </w:r>
            <w:r w:rsidRPr="004F7978">
              <w:rPr>
                <w:rFonts w:ascii="Times New Roman" w:hAnsi="Times New Roman"/>
                <w:sz w:val="16"/>
                <w:szCs w:val="16"/>
              </w:rPr>
              <w:t xml:space="preserve"> учетом возрастных особенностей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владеть методами эндоскопической диагностики и принципами ведения и лечения пациентов с  различными заболеваниями  в соответствии с Федеральными клиническими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рекомендациями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2811" w:type="dxa"/>
            <w:vAlign w:val="center"/>
          </w:tcPr>
          <w:p w:rsidR="00795E0D" w:rsidRPr="006C3D74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отовность к  применению природных лечебных факторов, лекарственной, </w:t>
            </w:r>
            <w:proofErr w:type="spellStart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немедикаментозной</w:t>
            </w:r>
            <w:proofErr w:type="spellEnd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терапии и  других методов  у пациентов,  нуждающихся  в медицинской реабилитации</w:t>
            </w:r>
          </w:p>
        </w:tc>
        <w:tc>
          <w:tcPr>
            <w:tcW w:w="3552" w:type="dxa"/>
            <w:vAlign w:val="center"/>
          </w:tcPr>
          <w:p w:rsidR="00795E0D" w:rsidRPr="005D65ED" w:rsidRDefault="00795E0D" w:rsidP="00795E0D">
            <w:pPr>
              <w:pStyle w:val="1"/>
              <w:ind w:left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5E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принципы и методы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673" w:type="dxa"/>
            <w:vAlign w:val="center"/>
          </w:tcPr>
          <w:p w:rsidR="00795E0D" w:rsidRPr="005D65ED" w:rsidRDefault="00795E0D" w:rsidP="00795E0D">
            <w:pPr>
              <w:pStyle w:val="1"/>
              <w:ind w:left="9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95E0D" w:rsidRPr="005D65ED" w:rsidRDefault="00795E0D" w:rsidP="00795E0D">
            <w:pPr>
              <w:pStyle w:val="1"/>
              <w:ind w:left="9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D65E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1-определять необходимость и вид санаторно-курортного лечения при разных вариантах течения и нозологиях эндоскопических состояний</w:t>
            </w:r>
            <w:r w:rsidRPr="005D65E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 xml:space="preserve">2 - применять </w:t>
            </w:r>
            <w:proofErr w:type="spellStart"/>
            <w:r w:rsidRPr="005D65E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элиминационные</w:t>
            </w:r>
            <w:proofErr w:type="spellEnd"/>
            <w:r w:rsidRPr="005D65E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методы лечения у пациентов с установленным диагнозом</w:t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владеть методикой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элиминационных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подходов к лечению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алгоритмами применения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 эндоскопических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состояний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0070F8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ПК-9</w:t>
            </w:r>
          </w:p>
        </w:tc>
        <w:tc>
          <w:tcPr>
            <w:tcW w:w="2811" w:type="dxa"/>
            <w:vAlign w:val="center"/>
          </w:tcPr>
          <w:p w:rsidR="00795E0D" w:rsidRDefault="00795E0D" w:rsidP="00795E0D">
            <w:pPr>
              <w:widowControl w:val="0"/>
              <w:shd w:val="clear" w:color="auto" w:fill="FFFFFF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467BF">
              <w:rPr>
                <w:rFonts w:ascii="Times New Roman" w:hAnsi="Times New Roman"/>
                <w:sz w:val="16"/>
                <w:szCs w:val="16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795E0D" w:rsidRPr="000070F8" w:rsidRDefault="00795E0D" w:rsidP="00795E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2" w:type="dxa"/>
            <w:vAlign w:val="center"/>
          </w:tcPr>
          <w:p w:rsidR="00795E0D" w:rsidRPr="000070F8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исходы основных заболеваний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факторов внешней среды 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экогенных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профессиональных и др.) органы и системы человека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673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профилактик патологических состояний</w:t>
            </w:r>
          </w:p>
        </w:tc>
        <w:tc>
          <w:tcPr>
            <w:tcW w:w="3450" w:type="dxa"/>
            <w:vAlign w:val="center"/>
          </w:tcPr>
          <w:p w:rsidR="00795E0D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795E0D" w:rsidRPr="00A83C24" w:rsidTr="008C6F11">
        <w:tc>
          <w:tcPr>
            <w:tcW w:w="1565" w:type="dxa"/>
            <w:vAlign w:val="center"/>
          </w:tcPr>
          <w:p w:rsidR="00795E0D" w:rsidRPr="000070F8" w:rsidRDefault="00795E0D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2811" w:type="dxa"/>
            <w:vAlign w:val="center"/>
          </w:tcPr>
          <w:p w:rsidR="00795E0D" w:rsidRPr="000070F8" w:rsidRDefault="00795E0D" w:rsidP="00795E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отовность к   применению основных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552" w:type="dxa"/>
            <w:vAlign w:val="center"/>
          </w:tcPr>
          <w:p w:rsidR="00795E0D" w:rsidRPr="000070F8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сновные нормативные  </w:t>
            </w:r>
            <w:proofErr w:type="gramStart"/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документы</w:t>
            </w:r>
            <w:proofErr w:type="gramEnd"/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регламентирующие работу  поликлинической  и  стационарной помощи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врача-эндоскописта</w:t>
            </w:r>
            <w:proofErr w:type="spellEnd"/>
          </w:p>
        </w:tc>
        <w:tc>
          <w:tcPr>
            <w:tcW w:w="3673" w:type="dxa"/>
            <w:vAlign w:val="center"/>
          </w:tcPr>
          <w:p w:rsidR="00795E0D" w:rsidRPr="000070F8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рганизовать работу  специализированного 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кабинета  поликлин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ики врача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эндоскописта</w:t>
            </w:r>
            <w:proofErr w:type="spellEnd"/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стационар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ного отделения  эндоскопии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взрослых и детей</w:t>
            </w:r>
          </w:p>
        </w:tc>
        <w:tc>
          <w:tcPr>
            <w:tcW w:w="3450" w:type="dxa"/>
            <w:vAlign w:val="center"/>
          </w:tcPr>
          <w:p w:rsidR="00795E0D" w:rsidRPr="000070F8" w:rsidRDefault="00795E0D" w:rsidP="00795E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авыками  организации работы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специализированного кабинета вр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ача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эндосмкопист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spellEnd"/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стационарно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 отделения эндоскопии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взрослых и детей с учетом нормативной  документации  принятой  в  здравоохранении  РФ  по службе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эндоскопии</w:t>
            </w:r>
          </w:p>
        </w:tc>
      </w:tr>
      <w:tr w:rsidR="00C52438" w:rsidRPr="00A83C24" w:rsidTr="008C6F11">
        <w:tc>
          <w:tcPr>
            <w:tcW w:w="1565" w:type="dxa"/>
            <w:vAlign w:val="center"/>
          </w:tcPr>
          <w:p w:rsidR="00C52438" w:rsidRPr="000070F8" w:rsidRDefault="006736DE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ПК-1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811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готовность к участию в оценке качества оказания медицинской помощи с использованием</w:t>
            </w:r>
          </w:p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основных медико-статистических показателей</w:t>
            </w:r>
          </w:p>
        </w:tc>
        <w:tc>
          <w:tcPr>
            <w:tcW w:w="3552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права, обязанности и ответственность врача-нефролога, привлекаемого к участию в процессуальных действиях в качестве специалиста или эксперта, принципы проведения медицинской экспертизы.</w:t>
            </w:r>
          </w:p>
        </w:tc>
        <w:tc>
          <w:tcPr>
            <w:tcW w:w="3673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составлять документацию для оценки качества и эффективности работы службы клинической нефрологии медицинского учреждения</w:t>
            </w:r>
          </w:p>
        </w:tc>
        <w:tc>
          <w:tcPr>
            <w:tcW w:w="3450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навыками экспертизы трудоспособности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 пациентов с заболеваниями ЖКТ и нижних дыхательных путей</w:t>
            </w: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C52438" w:rsidRPr="00A83C24" w:rsidTr="008C6F11">
        <w:tc>
          <w:tcPr>
            <w:tcW w:w="1565" w:type="dxa"/>
            <w:vAlign w:val="center"/>
          </w:tcPr>
          <w:p w:rsidR="00C52438" w:rsidRPr="000070F8" w:rsidRDefault="006736DE" w:rsidP="0079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811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552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особенности организации оказания медицинской помощи при чрезвычайных ситуациях мирного и военного времени.</w:t>
            </w:r>
          </w:p>
        </w:tc>
        <w:tc>
          <w:tcPr>
            <w:tcW w:w="3673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организовывать </w:t>
            </w:r>
            <w:proofErr w:type="spellStart"/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медицинскуюпомощь</w:t>
            </w:r>
            <w:proofErr w:type="spellEnd"/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 при чрезвычайных ситуациях, в том числе медицинскую эвакуацию</w:t>
            </w:r>
          </w:p>
        </w:tc>
        <w:tc>
          <w:tcPr>
            <w:tcW w:w="3450" w:type="dxa"/>
            <w:vAlign w:val="center"/>
          </w:tcPr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1-организовывать оказание медицинской помощи в очагах катастроф мирного и военного времени и на этапах  медицинской эвакуации</w:t>
            </w:r>
          </w:p>
          <w:p w:rsidR="00C52438" w:rsidRPr="00A83C24" w:rsidRDefault="00C52438" w:rsidP="00EB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A83C24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2-организовывать медицинскую эвакуацию пострадавших при чрезвычайных ситуациях</w:t>
            </w:r>
          </w:p>
        </w:tc>
      </w:tr>
    </w:tbl>
    <w:p w:rsidR="005F657C" w:rsidRDefault="005F657C" w:rsidP="005F657C">
      <w:pPr>
        <w:spacing w:after="160" w:line="259" w:lineRule="auto"/>
        <w:sectPr w:rsidR="005F657C" w:rsidSect="00A50D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5F657C" w:rsidRPr="00A83C24" w:rsidRDefault="005F657C" w:rsidP="005F65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C24">
        <w:rPr>
          <w:rFonts w:ascii="Times New Roman" w:hAnsi="Times New Roman"/>
          <w:b/>
          <w:sz w:val="28"/>
          <w:szCs w:val="28"/>
        </w:rPr>
        <w:lastRenderedPageBreak/>
        <w:t>3. Рекомендации к занятиям лекционного типа</w:t>
      </w:r>
    </w:p>
    <w:p w:rsidR="005F657C" w:rsidRPr="007B0FE4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5F657C" w:rsidRPr="007B0FE4" w:rsidRDefault="005F657C" w:rsidP="005F65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5F657C" w:rsidRPr="007B0FE4" w:rsidRDefault="005F657C" w:rsidP="005F657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5F657C" w:rsidRPr="00826821" w:rsidRDefault="005F657C" w:rsidP="005F65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57C" w:rsidRPr="00A83C24" w:rsidRDefault="005F657C" w:rsidP="005F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3C24">
        <w:rPr>
          <w:rFonts w:ascii="Times New Roman" w:hAnsi="Times New Roman"/>
          <w:b/>
          <w:sz w:val="28"/>
          <w:szCs w:val="28"/>
        </w:rPr>
        <w:t>4. Рекомендации к занятиям семинарского типа</w:t>
      </w:r>
    </w:p>
    <w:p w:rsidR="005F657C" w:rsidRPr="00C2577E" w:rsidRDefault="005F657C" w:rsidP="005F6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</w:t>
      </w:r>
      <w:r w:rsidR="00795E0D">
        <w:rPr>
          <w:rFonts w:ascii="Times New Roman" w:hAnsi="Times New Roman"/>
          <w:sz w:val="28"/>
          <w:szCs w:val="28"/>
        </w:rPr>
        <w:t>-эндоскописта.</w:t>
      </w:r>
    </w:p>
    <w:p w:rsidR="005F657C" w:rsidRPr="000860CD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5F657C" w:rsidRPr="000860CD" w:rsidRDefault="005F657C" w:rsidP="005F657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5F657C" w:rsidRPr="000860CD" w:rsidRDefault="005F657C" w:rsidP="005F65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5F657C" w:rsidRPr="000860CD" w:rsidRDefault="005F657C" w:rsidP="005F657C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5F657C" w:rsidRPr="000860CD" w:rsidRDefault="005F657C" w:rsidP="005F657C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</w:t>
      </w:r>
      <w:r>
        <w:rPr>
          <w:rFonts w:ascii="Times New Roman" w:hAnsi="Times New Roman"/>
          <w:sz w:val="28"/>
          <w:szCs w:val="28"/>
        </w:rPr>
        <w:t>диторной самостоятельной работы</w:t>
      </w:r>
      <w:r w:rsidRPr="000860CD">
        <w:rPr>
          <w:rFonts w:ascii="Times New Roman" w:hAnsi="Times New Roman"/>
          <w:sz w:val="28"/>
          <w:szCs w:val="28"/>
        </w:rPr>
        <w:t>;</w:t>
      </w:r>
    </w:p>
    <w:p w:rsidR="005F657C" w:rsidRPr="000860CD" w:rsidRDefault="005F657C" w:rsidP="005F657C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5F657C" w:rsidRPr="007B0FE4" w:rsidRDefault="005F657C" w:rsidP="005F657C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5F657C" w:rsidRPr="000860CD" w:rsidRDefault="005F657C" w:rsidP="005F65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5F657C" w:rsidRPr="000860CD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5F657C" w:rsidRPr="000860CD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5F657C" w:rsidRPr="000860CD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5F657C" w:rsidRPr="000860CD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5F657C" w:rsidRPr="000860CD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в начале занятия задать преподавателю вопросы по материалу, вызвавшему затруднения в понимании и освоении.</w:t>
      </w:r>
    </w:p>
    <w:p w:rsidR="005F657C" w:rsidRPr="00826821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57C" w:rsidRPr="00A83C24" w:rsidRDefault="005F657C" w:rsidP="005F65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C24">
        <w:rPr>
          <w:rFonts w:ascii="Times New Roman" w:hAnsi="Times New Roman"/>
          <w:b/>
          <w:sz w:val="28"/>
          <w:szCs w:val="28"/>
        </w:rPr>
        <w:t>5. Рекомендации к выполнению самостоятельной работы ординаторов</w:t>
      </w:r>
    </w:p>
    <w:p w:rsidR="005F657C" w:rsidRPr="007B0FE4" w:rsidRDefault="005F657C" w:rsidP="005F6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5F657C" w:rsidRPr="007B0FE4" w:rsidRDefault="005F657C" w:rsidP="005F6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5F657C" w:rsidRPr="007B0FE4" w:rsidRDefault="005F657C" w:rsidP="005F6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5F657C" w:rsidRPr="00DB5B16" w:rsidRDefault="005F657C" w:rsidP="005F657C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5F657C" w:rsidRPr="00DB5B16" w:rsidRDefault="005F657C" w:rsidP="005F657C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5F657C" w:rsidRPr="00DB5B16" w:rsidRDefault="005F657C" w:rsidP="005F657C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5F657C" w:rsidRPr="00DB5B16" w:rsidRDefault="005F657C" w:rsidP="005F657C">
      <w:pPr>
        <w:pStyle w:val="1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5F657C" w:rsidRPr="007B0FE4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5F657C" w:rsidRPr="007B0FE4" w:rsidRDefault="005F657C" w:rsidP="005F65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5F657C" w:rsidRPr="007B0FE4" w:rsidRDefault="005F657C" w:rsidP="005F65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5F657C" w:rsidRPr="007B0FE4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5F657C" w:rsidRPr="00826821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57C" w:rsidRPr="00A83C24" w:rsidRDefault="005F657C" w:rsidP="005F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3C24">
        <w:rPr>
          <w:rFonts w:ascii="Times New Roman" w:hAnsi="Times New Roman"/>
          <w:b/>
          <w:sz w:val="28"/>
          <w:szCs w:val="28"/>
        </w:rPr>
        <w:t>6. Рекомендации по подготовке к промежуточной аттестации</w:t>
      </w:r>
    </w:p>
    <w:p w:rsidR="005F657C" w:rsidRPr="00D7328A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5F657C" w:rsidRPr="00D7328A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5F657C" w:rsidRPr="00D7328A" w:rsidRDefault="005F657C" w:rsidP="005F65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5F657C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5F657C" w:rsidRPr="00826821" w:rsidRDefault="005F657C" w:rsidP="005F6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F657C" w:rsidRPr="009173CF" w:rsidRDefault="005F657C" w:rsidP="005F657C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173CF">
        <w:rPr>
          <w:rFonts w:ascii="Times New Roman" w:hAnsi="Times New Roman"/>
          <w:b/>
          <w:sz w:val="28"/>
          <w:szCs w:val="28"/>
        </w:rPr>
        <w:t xml:space="preserve">7. Перечень рекомендуемой литературы, включая электронные учебные издания </w:t>
      </w:r>
    </w:p>
    <w:p w:rsidR="005F657C" w:rsidRPr="001D4403" w:rsidRDefault="005F657C" w:rsidP="005F657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D4403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tbl>
      <w:tblPr>
        <w:tblW w:w="4906" w:type="pct"/>
        <w:jc w:val="center"/>
        <w:tblCellSpacing w:w="15" w:type="dxa"/>
        <w:tblInd w:w="3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6"/>
      </w:tblGrid>
      <w:tr w:rsidR="005F657C" w:rsidRPr="0089352D" w:rsidTr="005178AF">
        <w:trPr>
          <w:tblCellSpacing w:w="15" w:type="dxa"/>
          <w:jc w:val="center"/>
        </w:trPr>
        <w:tc>
          <w:tcPr>
            <w:tcW w:w="9206" w:type="dxa"/>
            <w:shd w:val="clear" w:color="auto" w:fill="auto"/>
            <w:vAlign w:val="center"/>
          </w:tcPr>
          <w:p w:rsidR="005F657C" w:rsidRPr="005178AF" w:rsidRDefault="005F657C" w:rsidP="00133AB6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Базовая сердечно-легочная реанимация (в лечебной практике)</w:t>
            </w:r>
            <w:proofErr w:type="gram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Д. В. </w:t>
            </w:r>
            <w:proofErr w:type="spell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Заболотский</w:t>
            </w:r>
            <w:proofErr w:type="spell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С. Н. </w:t>
            </w:r>
            <w:proofErr w:type="spell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Незабудкин</w:t>
            </w:r>
            <w:proofErr w:type="spell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В. В. </w:t>
            </w:r>
            <w:proofErr w:type="spell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Погорельчук</w:t>
            </w:r>
            <w:proofErr w:type="spell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[и др.]. — Санкт-Петербург</w:t>
            </w:r>
            <w:proofErr w:type="gram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СПбГПМУ</w:t>
            </w:r>
            <w:proofErr w:type="spell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, 2019. — 36 с. — ISBN 978-5-907065-94-9. — Текст</w:t>
            </w:r>
            <w:proofErr w:type="gramStart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> :</w:t>
            </w:r>
            <w:proofErr w:type="gramEnd"/>
            <w:r w:rsidRPr="00133A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133AB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https://e.lanbook.com/book/174461</w:t>
              </w:r>
            </w:hyperlink>
          </w:p>
          <w:p w:rsidR="005178AF" w:rsidRDefault="005178AF" w:rsidP="00517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.  Руководство по клинической эндоскопии.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Савельев В.С., Буянов В.В.,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Лукомский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Москва, Медицина</w:t>
            </w:r>
            <w:r>
              <w:rPr>
                <w:rFonts w:ascii="Times New Roman" w:hAnsi="Times New Roman"/>
                <w:sz w:val="28"/>
                <w:szCs w:val="28"/>
              </w:rPr>
              <w:t>, 1995.</w:t>
            </w:r>
          </w:p>
          <w:p w:rsidR="005178AF" w:rsidRPr="00467F32" w:rsidRDefault="005178AF" w:rsidP="00517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. Эндоскопическая диагностика заболеваний пищевода, желудка и тонкой кишки.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Чернеховская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Н.Е., Андреев В.Г.,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Черепянцев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Д.П., Поваляев А.В.</w:t>
            </w:r>
          </w:p>
          <w:p w:rsidR="005178AF" w:rsidRDefault="005178AF" w:rsidP="005178AF">
            <w:pPr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Москва,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2006.-192 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8AF" w:rsidRPr="00467F32" w:rsidRDefault="005178AF" w:rsidP="00517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колоноскопия</w:t>
            </w:r>
            <w:proofErr w:type="spellEnd"/>
            <w:r w:rsidRPr="00467F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Гвидо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Шахшаль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; пер с нем.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Маева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И.В., 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Стручковой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Е.Ю.,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2012. </w:t>
            </w:r>
          </w:p>
          <w:p w:rsidR="005178AF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Эндоскопия. Базовый курс лекций</w:t>
            </w:r>
            <w:r w:rsidRPr="00467F3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Хрячков В.В., Федосов Ю.Н., Давыдов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А.И.,Шумилов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В.Г., Федько Р.В.Москва,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ГЭОТАР-Мед</w:t>
            </w:r>
            <w:r>
              <w:rPr>
                <w:rFonts w:ascii="Times New Roman" w:hAnsi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2014. </w:t>
            </w:r>
          </w:p>
          <w:p w:rsidR="005178AF" w:rsidRDefault="005178AF" w:rsidP="005178AF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6.</w:t>
            </w:r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Колоноскопия</w:t>
            </w:r>
            <w:proofErr w:type="spellEnd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в диагнос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тике заболеваний толстой кишки,</w:t>
            </w:r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Сотников В.Н., Разживина А.А. Веселов В.В. и др. Москва, «</w:t>
            </w:r>
            <w:proofErr w:type="spellStart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Экстрапринт</w:t>
            </w:r>
            <w:proofErr w:type="spellEnd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», 2006 г.</w:t>
            </w:r>
          </w:p>
          <w:p w:rsidR="005178AF" w:rsidRPr="002051CD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7. </w:t>
            </w:r>
            <w:r w:rsidRPr="002051CD">
              <w:rPr>
                <w:rFonts w:ascii="Times New Roman" w:hAnsi="Times New Roman"/>
                <w:sz w:val="28"/>
                <w:szCs w:val="28"/>
              </w:rPr>
              <w:t xml:space="preserve">Терапевтическая эндоскопия </w:t>
            </w:r>
            <w:proofErr w:type="spellStart"/>
            <w:proofErr w:type="gramStart"/>
            <w:r w:rsidRPr="002051CD">
              <w:rPr>
                <w:rFonts w:ascii="Times New Roman" w:hAnsi="Times New Roman"/>
                <w:sz w:val="28"/>
                <w:szCs w:val="28"/>
              </w:rPr>
              <w:t>желудочно</w:t>
            </w:r>
            <w:proofErr w:type="spellEnd"/>
            <w:r w:rsidRPr="002051CD">
              <w:rPr>
                <w:rFonts w:ascii="Times New Roman" w:hAnsi="Times New Roman"/>
                <w:sz w:val="28"/>
                <w:szCs w:val="28"/>
              </w:rPr>
              <w:t xml:space="preserve"> – кишечного</w:t>
            </w:r>
            <w:proofErr w:type="gramEnd"/>
            <w:r w:rsidRPr="002051CD">
              <w:rPr>
                <w:rFonts w:ascii="Times New Roman" w:hAnsi="Times New Roman"/>
                <w:sz w:val="28"/>
                <w:szCs w:val="28"/>
              </w:rPr>
              <w:t xml:space="preserve"> тракта.</w:t>
            </w:r>
          </w:p>
          <w:p w:rsidR="005178AF" w:rsidRPr="00467F32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Х.Дж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>ун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С.К. Янг, М.Г.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Чой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пер. с англ.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Палевской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5178AF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2017.</w:t>
            </w:r>
          </w:p>
          <w:p w:rsidR="005178AF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2261D">
              <w:rPr>
                <w:rFonts w:ascii="Times New Roman" w:hAnsi="Times New Roman"/>
                <w:sz w:val="28"/>
                <w:szCs w:val="28"/>
              </w:rPr>
              <w:t>Эндоскопия в диагностике и  удалении инородных тел пищевода и желудка.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Королев М.П., Антипова 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Москва, Медицинское информац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ионное агентство, 2009. </w:t>
            </w:r>
          </w:p>
          <w:p w:rsidR="005178AF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2261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2261D">
              <w:rPr>
                <w:rFonts w:ascii="Times New Roman" w:hAnsi="Times New Roman"/>
                <w:sz w:val="28"/>
                <w:szCs w:val="28"/>
              </w:rPr>
              <w:t xml:space="preserve">Гибкая диагностическая </w:t>
            </w:r>
            <w:proofErr w:type="spellStart"/>
            <w:r w:rsidRPr="0052261D">
              <w:rPr>
                <w:rFonts w:ascii="Times New Roman" w:hAnsi="Times New Roman"/>
                <w:sz w:val="28"/>
                <w:szCs w:val="28"/>
              </w:rPr>
              <w:t>брохноскопия</w:t>
            </w:r>
            <w:proofErr w:type="spellEnd"/>
            <w:r w:rsidRPr="005226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Соколов В.В., Яблонский П.К., Королев М.П.,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Сивокозов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И.В., Васильев И.В. Москва, Российское эндоскопическое общество, 2017</w:t>
            </w:r>
          </w:p>
          <w:p w:rsidR="005178AF" w:rsidRPr="00467F32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B602E0">
              <w:rPr>
                <w:rFonts w:ascii="Times New Roman" w:hAnsi="Times New Roman"/>
                <w:sz w:val="28"/>
                <w:szCs w:val="28"/>
              </w:rPr>
              <w:t xml:space="preserve">Гастроскопия.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Бертольд Блок,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Гвидо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Шахмаль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Гартмут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Шмидт.</w:t>
            </w:r>
          </w:p>
          <w:p w:rsidR="005178AF" w:rsidRPr="00133AB6" w:rsidRDefault="005178AF" w:rsidP="00517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/>
                <w:sz w:val="28"/>
                <w:szCs w:val="28"/>
              </w:rPr>
              <w:t>е пособие, перевод с немецкого п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од общей редакцией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И.В.Минаева, С.И. Емельянова.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Москва: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>, 2007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657C" w:rsidRPr="0089352D" w:rsidTr="005178AF">
        <w:trPr>
          <w:tblCellSpacing w:w="15" w:type="dxa"/>
          <w:jc w:val="center"/>
        </w:trPr>
        <w:tc>
          <w:tcPr>
            <w:tcW w:w="9206" w:type="dxa"/>
            <w:shd w:val="clear" w:color="auto" w:fill="auto"/>
            <w:vAlign w:val="center"/>
          </w:tcPr>
          <w:p w:rsidR="005F657C" w:rsidRPr="009235B2" w:rsidRDefault="005F657C" w:rsidP="008C6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57C" w:rsidRPr="000D6D9E" w:rsidRDefault="005F657C" w:rsidP="008C6F1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6D9E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литература:</w:t>
            </w:r>
          </w:p>
        </w:tc>
      </w:tr>
      <w:tr w:rsidR="005178AF" w:rsidRPr="0089352D" w:rsidTr="005178AF">
        <w:trPr>
          <w:tblCellSpacing w:w="15" w:type="dxa"/>
          <w:jc w:val="center"/>
        </w:trPr>
        <w:tc>
          <w:tcPr>
            <w:tcW w:w="9206" w:type="dxa"/>
            <w:shd w:val="clear" w:color="auto" w:fill="auto"/>
            <w:vAlign w:val="center"/>
          </w:tcPr>
          <w:p w:rsidR="005178AF" w:rsidRPr="0089352D" w:rsidRDefault="005178AF" w:rsidP="005178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Образовательные технологии в высшей медицинской школе [Электронный ресурс]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учебник / А.И.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Артюхина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[и др.];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ВолгГМУ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Минздрава РФ ; под редакцией В. Б.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Мандрикова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. - Волгоград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Издательство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ВолгГМУ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, 2019. - 588 с.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ил. - http://library.volgmed.ru/Marc/MObjectDown.asp?MacroName=Obrazovatelnye_tekhnologii_v_vyssh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ey_med_2019&amp;MacroAcc=A&amp;DbVal=47</w:t>
            </w:r>
          </w:p>
        </w:tc>
      </w:tr>
      <w:tr w:rsidR="005178AF" w:rsidRPr="0089352D" w:rsidTr="005178AF">
        <w:trPr>
          <w:tblCellSpacing w:w="15" w:type="dxa"/>
          <w:jc w:val="center"/>
        </w:trPr>
        <w:tc>
          <w:tcPr>
            <w:tcW w:w="9206" w:type="dxa"/>
            <w:shd w:val="clear" w:color="auto" w:fill="auto"/>
            <w:vAlign w:val="center"/>
          </w:tcPr>
          <w:p w:rsidR="005178AF" w:rsidRPr="00663E4B" w:rsidRDefault="005178AF" w:rsidP="005178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Отработка практических навыков и умений. Эталоны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симуляционных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модулей оказания медицинской помощи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пособие / Л. В.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Бабенкова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, Г. К.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Баркун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, Ю. А. Беспалов и др. - Витебск : ВГМУ, 2016. - 127 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. - ISBN 9789854668208. - Текст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электронный // ЭБС "</w:t>
            </w:r>
            <w:proofErr w:type="spell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>" : [сайт]. - URL</w:t>
            </w:r>
            <w:proofErr w:type="gramStart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663E4B">
              <w:rPr>
                <w:rFonts w:ascii="Times New Roman" w:hAnsi="Times New Roman"/>
                <w:bCs/>
                <w:sz w:val="28"/>
                <w:szCs w:val="28"/>
              </w:rPr>
              <w:t xml:space="preserve"> https://www.books-up.ru/ru/book/otrabotka-prakticheskih-navykov-i-umenij-etalony-simulyacionnyh-modulej-okazaniya-me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dicinskoj-pomocshi-12170282</w:t>
            </w:r>
          </w:p>
        </w:tc>
      </w:tr>
    </w:tbl>
    <w:p w:rsidR="005178AF" w:rsidRDefault="005178AF" w:rsidP="00133AB6">
      <w:pPr>
        <w:pStyle w:val="a5"/>
        <w:widowControl w:val="0"/>
        <w:spacing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</w:p>
    <w:p w:rsidR="005F657C" w:rsidRDefault="005F657C" w:rsidP="00133AB6">
      <w:pPr>
        <w:pStyle w:val="a5"/>
        <w:widowControl w:val="0"/>
        <w:spacing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743FA0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Электронно-библиотечная система "Консультант студента"– </w:t>
      </w:r>
      <w:hyperlink r:id="rId10">
        <w:r>
          <w:rPr>
            <w:rStyle w:val="-"/>
            <w:rFonts w:ascii="Times New Roman" w:hAnsi="Times New Roman"/>
            <w:sz w:val="28"/>
            <w:szCs w:val="28"/>
          </w:rPr>
          <w:t>http://www.studmedlib.ru/</w:t>
        </w:r>
      </w:hyperlink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Электронно-библиотечная система "Консультант врача" - </w:t>
      </w:r>
      <w:hyperlink r:id="rId11">
        <w:r>
          <w:rPr>
            <w:rStyle w:val="-"/>
            <w:rFonts w:ascii="Times New Roman" w:hAnsi="Times New Roman"/>
            <w:sz w:val="28"/>
            <w:szCs w:val="28"/>
          </w:rPr>
          <w:t>http://www.rosmedlib.ru/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База данных "</w:t>
      </w:r>
      <w:proofErr w:type="spellStart"/>
      <w:r>
        <w:rPr>
          <w:rFonts w:ascii="Times New Roman" w:hAnsi="Times New Roman"/>
          <w:sz w:val="28"/>
          <w:szCs w:val="28"/>
        </w:rPr>
        <w:t>MedlineWithFulltext</w:t>
      </w:r>
      <w:proofErr w:type="spellEnd"/>
      <w:r>
        <w:rPr>
          <w:rFonts w:ascii="Times New Roman" w:hAnsi="Times New Roman"/>
          <w:sz w:val="28"/>
          <w:szCs w:val="28"/>
        </w:rPr>
        <w:t xml:space="preserve">" на платформе </w:t>
      </w:r>
      <w:proofErr w:type="spellStart"/>
      <w:r>
        <w:rPr>
          <w:rFonts w:ascii="Times New Roman" w:hAnsi="Times New Roman"/>
          <w:sz w:val="28"/>
          <w:szCs w:val="28"/>
        </w:rPr>
        <w:t>EBSCOHOSThttp</w:t>
      </w:r>
      <w:proofErr w:type="spellEnd"/>
      <w:r>
        <w:rPr>
          <w:rFonts w:ascii="Times New Roman" w:hAnsi="Times New Roman"/>
          <w:sz w:val="28"/>
          <w:szCs w:val="28"/>
        </w:rPr>
        <w:t xml:space="preserve">://www.search.ebscohost.com/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4. Электронно-библиотечная система «</w:t>
      </w:r>
      <w:proofErr w:type="spellStart"/>
      <w:r>
        <w:rPr>
          <w:rFonts w:ascii="Times New Roman" w:hAnsi="Times New Roman"/>
          <w:sz w:val="28"/>
          <w:szCs w:val="28"/>
        </w:rPr>
        <w:t>Book-up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hyperlink r:id="rId12">
        <w:r>
          <w:rPr>
            <w:rStyle w:val="-"/>
            <w:rFonts w:ascii="Times New Roman" w:hAnsi="Times New Roman"/>
            <w:sz w:val="28"/>
            <w:szCs w:val="28"/>
          </w:rPr>
          <w:t>http://www.books-up.ru/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Электронно-библиотечная система издательства «Лань» - </w:t>
      </w:r>
      <w:hyperlink r:id="rId13">
        <w:r>
          <w:rPr>
            <w:rStyle w:val="-"/>
            <w:rFonts w:ascii="Times New Roman" w:hAnsi="Times New Roman"/>
            <w:sz w:val="28"/>
            <w:szCs w:val="28"/>
          </w:rPr>
          <w:t>http://www.e.lanbook.com/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Электронно-библиотечная система «</w:t>
      </w:r>
      <w:proofErr w:type="spellStart"/>
      <w:r>
        <w:rPr>
          <w:rFonts w:ascii="Times New Roman" w:hAnsi="Times New Roman"/>
          <w:sz w:val="28"/>
          <w:szCs w:val="28"/>
        </w:rPr>
        <w:t>Айбукс</w:t>
      </w:r>
      <w:proofErr w:type="spellEnd"/>
      <w:r>
        <w:rPr>
          <w:rFonts w:ascii="Times New Roman" w:hAnsi="Times New Roman"/>
          <w:sz w:val="28"/>
          <w:szCs w:val="28"/>
        </w:rPr>
        <w:t xml:space="preserve">» -http://www.ibooks.ru/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7. Справочно-библиографическая база данных «Аналитическая роспись российских медицинских журналов «</w:t>
      </w:r>
      <w:proofErr w:type="spellStart"/>
      <w:r>
        <w:rPr>
          <w:rFonts w:ascii="Times New Roman" w:hAnsi="Times New Roman"/>
          <w:sz w:val="28"/>
          <w:szCs w:val="28"/>
        </w:rPr>
        <w:t>MedArt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hyperlink r:id="rId14">
        <w:r>
          <w:rPr>
            <w:rStyle w:val="-"/>
            <w:rFonts w:ascii="Times New Roman" w:hAnsi="Times New Roman"/>
            <w:sz w:val="28"/>
            <w:szCs w:val="28"/>
          </w:rPr>
          <w:t>http://www.medart.komlog.ru/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8. Интернет-сайты, рекомендованные для непрерывного медицинского образования: • Портал непрерывного и медицинского образования врачей https://edu.rosminzdrav.ru/ • Координационный совет по развитию непрерывного медицинского и фармацевтического образования </w:t>
      </w:r>
      <w:hyperlink r:id="rId15">
        <w:r>
          <w:rPr>
            <w:rStyle w:val="-"/>
            <w:rFonts w:ascii="Times New Roman" w:hAnsi="Times New Roman"/>
            <w:sz w:val="28"/>
            <w:szCs w:val="28"/>
          </w:rPr>
          <w:t>http://www.sovetnmo.ru/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 Общероссийская общественная организация «Ассоциация врачей общей практики (семейных врачей) Российской Федерации» – </w:t>
      </w:r>
      <w:hyperlink r:id="rId16">
        <w:r>
          <w:rPr>
            <w:rStyle w:val="-"/>
            <w:rFonts w:ascii="Times New Roman" w:hAnsi="Times New Roman"/>
            <w:sz w:val="28"/>
            <w:szCs w:val="28"/>
          </w:rPr>
          <w:t>http://gpfm.ru/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Образовательная Интернет-Программа для Врачей – </w:t>
      </w:r>
      <w:hyperlink r:id="rId17">
        <w:r>
          <w:rPr>
            <w:rStyle w:val="-"/>
            <w:rFonts w:ascii="Times New Roman" w:hAnsi="Times New Roman"/>
            <w:sz w:val="28"/>
            <w:szCs w:val="28"/>
          </w:rPr>
          <w:t>http://internist.ru/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Международный медицинский портал для врачей http://www.univadis.ru/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Медицинский </w:t>
      </w:r>
      <w:proofErr w:type="spellStart"/>
      <w:r>
        <w:rPr>
          <w:rFonts w:ascii="Times New Roman" w:hAnsi="Times New Roman"/>
          <w:sz w:val="28"/>
          <w:szCs w:val="28"/>
        </w:rPr>
        <w:t>видеопортал</w:t>
      </w:r>
      <w:proofErr w:type="gramStart"/>
      <w:r>
        <w:rPr>
          <w:rFonts w:ascii="Times New Roman" w:hAnsi="Times New Roman"/>
          <w:sz w:val="28"/>
          <w:szCs w:val="28"/>
        </w:rPr>
        <w:t>http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www.med-edu.ru</w:t>
      </w:r>
      <w:proofErr w:type="spellEnd"/>
      <w:r>
        <w:rPr>
          <w:rFonts w:ascii="Times New Roman" w:hAnsi="Times New Roman"/>
          <w:sz w:val="28"/>
          <w:szCs w:val="28"/>
        </w:rPr>
        <w:t xml:space="preserve">/ 20. Медицинский информационно-образовательный портал для врачей https://mirvracha.ru/ </w:t>
      </w:r>
    </w:p>
    <w:p w:rsidR="005178AF" w:rsidRDefault="005178AF" w:rsidP="005178A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78AF" w:rsidRPr="00743FA0" w:rsidRDefault="005178AF" w:rsidP="00133AB6">
      <w:pPr>
        <w:pStyle w:val="a5"/>
        <w:widowControl w:val="0"/>
        <w:spacing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sectPr w:rsidR="005178AF" w:rsidRPr="00743FA0" w:rsidSect="00A50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20" w:rsidRDefault="00AD0620" w:rsidP="006905E3">
      <w:pPr>
        <w:spacing w:after="0" w:line="240" w:lineRule="auto"/>
      </w:pPr>
      <w:r>
        <w:separator/>
      </w:r>
    </w:p>
  </w:endnote>
  <w:endnote w:type="continuationSeparator" w:id="0">
    <w:p w:rsidR="00AD0620" w:rsidRDefault="00AD0620" w:rsidP="0069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4D" w:rsidRPr="00057196" w:rsidRDefault="00CF47F9" w:rsidP="00A50D4D">
    <w:pPr>
      <w:pStyle w:val="a3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811A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8C2D5E" w:rsidRPr="008C2D5E">
      <w:rPr>
        <w:noProof/>
      </w:rPr>
      <w:t>18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20" w:rsidRDefault="00AD0620" w:rsidP="006905E3">
      <w:pPr>
        <w:spacing w:after="0" w:line="240" w:lineRule="auto"/>
      </w:pPr>
      <w:r>
        <w:separator/>
      </w:r>
    </w:p>
  </w:footnote>
  <w:footnote w:type="continuationSeparator" w:id="0">
    <w:p w:rsidR="00AD0620" w:rsidRDefault="00AD0620" w:rsidP="0069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1F"/>
    <w:multiLevelType w:val="hybridMultilevel"/>
    <w:tmpl w:val="8B0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2F6"/>
    <w:multiLevelType w:val="hybridMultilevel"/>
    <w:tmpl w:val="739EE49A"/>
    <w:lvl w:ilvl="0" w:tplc="31EEC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F29"/>
    <w:multiLevelType w:val="hybridMultilevel"/>
    <w:tmpl w:val="73DC62E2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B77B36"/>
    <w:multiLevelType w:val="hybridMultilevel"/>
    <w:tmpl w:val="06346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8154F"/>
    <w:multiLevelType w:val="hybridMultilevel"/>
    <w:tmpl w:val="0634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F252D"/>
    <w:multiLevelType w:val="hybridMultilevel"/>
    <w:tmpl w:val="9D36A268"/>
    <w:lvl w:ilvl="0" w:tplc="A16080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3C3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57C"/>
    <w:rsid w:val="000A32C2"/>
    <w:rsid w:val="000F2925"/>
    <w:rsid w:val="001125A3"/>
    <w:rsid w:val="00133AB6"/>
    <w:rsid w:val="002C0341"/>
    <w:rsid w:val="005178AF"/>
    <w:rsid w:val="005F657C"/>
    <w:rsid w:val="006736DE"/>
    <w:rsid w:val="006905E3"/>
    <w:rsid w:val="006C6F7A"/>
    <w:rsid w:val="00795E0D"/>
    <w:rsid w:val="00846046"/>
    <w:rsid w:val="008C2D5E"/>
    <w:rsid w:val="00A811AD"/>
    <w:rsid w:val="00AD0620"/>
    <w:rsid w:val="00C52438"/>
    <w:rsid w:val="00CF47F9"/>
    <w:rsid w:val="00D61183"/>
    <w:rsid w:val="00D909A1"/>
    <w:rsid w:val="00E9368A"/>
    <w:rsid w:val="00FA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C"/>
    <w:rPr>
      <w:rFonts w:ascii="Calibri" w:eastAsia="Calibri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5F657C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657C"/>
    <w:rPr>
      <w:rFonts w:ascii="Calibri" w:eastAsia="Calibri" w:hAnsi="Calibri" w:cs="Times New Roman"/>
      <w:b/>
      <w:bCs/>
      <w:lang w:eastAsia="ru-RU"/>
    </w:rPr>
  </w:style>
  <w:style w:type="paragraph" w:customStyle="1" w:styleId="1">
    <w:name w:val="Абзац списка1"/>
    <w:basedOn w:val="a"/>
    <w:link w:val="ListParagraphChar"/>
    <w:rsid w:val="005F657C"/>
    <w:pPr>
      <w:spacing w:after="160" w:line="259" w:lineRule="auto"/>
      <w:ind w:left="720"/>
    </w:pPr>
    <w:rPr>
      <w:sz w:val="20"/>
      <w:szCs w:val="20"/>
    </w:rPr>
  </w:style>
  <w:style w:type="paragraph" w:styleId="a3">
    <w:name w:val="footer"/>
    <w:basedOn w:val="a"/>
    <w:link w:val="a4"/>
    <w:rsid w:val="005F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F657C"/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link w:val="NoSpacingChar"/>
    <w:rsid w:val="005F65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5F657C"/>
    <w:rPr>
      <w:rFonts w:ascii="Calibri" w:eastAsia="Calibri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5F657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657C"/>
    <w:pPr>
      <w:spacing w:after="120"/>
      <w:ind w:left="283"/>
    </w:pPr>
    <w:rPr>
      <w:rFonts w:cs="Calibri"/>
    </w:rPr>
  </w:style>
  <w:style w:type="character" w:customStyle="1" w:styleId="a6">
    <w:name w:val="Основной текст с отступом Знак"/>
    <w:basedOn w:val="a0"/>
    <w:link w:val="a5"/>
    <w:rsid w:val="005F657C"/>
    <w:rPr>
      <w:rFonts w:ascii="Calibri" w:eastAsia="Calibri" w:hAnsi="Calibri" w:cs="Calibri"/>
      <w:lang w:eastAsia="ru-RU"/>
    </w:rPr>
  </w:style>
  <w:style w:type="character" w:styleId="a7">
    <w:name w:val="Hyperlink"/>
    <w:rsid w:val="005F657C"/>
    <w:rPr>
      <w:color w:val="0000FF"/>
      <w:u w:val="single"/>
    </w:rPr>
  </w:style>
  <w:style w:type="paragraph" w:styleId="a8">
    <w:name w:val="No Spacing"/>
    <w:link w:val="a9"/>
    <w:uiPriority w:val="1"/>
    <w:qFormat/>
    <w:rsid w:val="005F6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5F657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795E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5E0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795E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rsid w:val="00517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-up.ru/" TargetMode="External"/><Relationship Id="rId17" Type="http://schemas.openxmlformats.org/officeDocument/2006/relationships/hyperlink" Target="http://interni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pf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vetnmo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4461" TargetMode="External"/><Relationship Id="rId14" Type="http://schemas.openxmlformats.org/officeDocument/2006/relationships/hyperlink" Target="http://www.medart.kom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95FA-0A1D-498D-9F96-309E664C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8</cp:revision>
  <dcterms:created xsi:type="dcterms:W3CDTF">2023-03-25T15:15:00Z</dcterms:created>
  <dcterms:modified xsi:type="dcterms:W3CDTF">2023-04-03T07:39:00Z</dcterms:modified>
</cp:coreProperties>
</file>