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DB" w:rsidRDefault="00C91908">
      <w:pPr>
        <w:pStyle w:val="1"/>
        <w:spacing w:before="71"/>
        <w:ind w:left="2692"/>
      </w:pPr>
      <w:r>
        <w:t>Клинические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кафедры.</w:t>
      </w:r>
    </w:p>
    <w:p w:rsidR="00D20ADB" w:rsidRDefault="00C91908">
      <w:pPr>
        <w:pStyle w:val="a3"/>
        <w:spacing w:before="181" w:line="360" w:lineRule="auto"/>
        <w:ind w:right="111"/>
      </w:pPr>
      <w:r>
        <w:t>Клиническими базами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являются: отделени</w:t>
      </w:r>
      <w:r w:rsidR="00ED6805">
        <w:t>я</w:t>
      </w:r>
      <w:r>
        <w:t xml:space="preserve"> </w:t>
      </w:r>
      <w:r w:rsidR="00ED6805">
        <w:t>урологического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«Волгоградская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  <w:r w:rsidR="00ED6805">
        <w:t xml:space="preserve">, Волгоград, ГУЗ «Клиническая Больница №12», Волгоград, ФГБУЗ «Волгоградский Медицинский Клинический Центр» ФМБА России, Волгоград, ГБУЗ «Волгоградский Областной </w:t>
      </w:r>
      <w:proofErr w:type="spellStart"/>
      <w:r w:rsidR="00ED6805">
        <w:t>Уронефрологический</w:t>
      </w:r>
      <w:proofErr w:type="spellEnd"/>
      <w:r w:rsidR="00ED6805">
        <w:t xml:space="preserve"> Центр», Волжский</w:t>
      </w:r>
      <w:r>
        <w:t>.</w:t>
      </w:r>
      <w:r>
        <w:rPr>
          <w:spacing w:val="1"/>
        </w:rPr>
        <w:t xml:space="preserve"> </w:t>
      </w:r>
      <w:r w:rsidR="00ED6805">
        <w:rPr>
          <w:spacing w:val="1"/>
        </w:rPr>
        <w:t>Суммарная мощность клинических баз по специальности составляет 150 коек урологического профиля</w:t>
      </w:r>
      <w:r>
        <w:t>.</w:t>
      </w:r>
    </w:p>
    <w:p w:rsidR="00D20ADB" w:rsidRDefault="00ED6805">
      <w:pPr>
        <w:pStyle w:val="a3"/>
        <w:spacing w:line="360" w:lineRule="auto"/>
        <w:ind w:right="102"/>
      </w:pPr>
      <w:r>
        <w:t>Клинические</w:t>
      </w:r>
      <w:r w:rsidR="00C91908">
        <w:rPr>
          <w:spacing w:val="1"/>
        </w:rPr>
        <w:t xml:space="preserve"> </w:t>
      </w:r>
      <w:r>
        <w:t>базы</w:t>
      </w:r>
      <w:r w:rsidR="00C91908">
        <w:rPr>
          <w:spacing w:val="1"/>
        </w:rPr>
        <w:t xml:space="preserve"> </w:t>
      </w:r>
      <w:r>
        <w:t>больниц</w:t>
      </w:r>
      <w:r w:rsidR="00C91908">
        <w:rPr>
          <w:spacing w:val="1"/>
        </w:rPr>
        <w:t xml:space="preserve"> </w:t>
      </w:r>
      <w:r>
        <w:rPr>
          <w:spacing w:val="1"/>
        </w:rPr>
        <w:t>являются многопрофильными</w:t>
      </w:r>
      <w:r w:rsidR="00C91908">
        <w:t>.</w:t>
      </w:r>
      <w:r w:rsidR="00C91908">
        <w:rPr>
          <w:spacing w:val="1"/>
        </w:rPr>
        <w:t xml:space="preserve"> </w:t>
      </w:r>
      <w:r w:rsidR="00C91908">
        <w:t>В</w:t>
      </w:r>
      <w:r w:rsidR="00C91908">
        <w:rPr>
          <w:spacing w:val="1"/>
        </w:rPr>
        <w:t xml:space="preserve"> </w:t>
      </w:r>
      <w:r w:rsidR="00C91908">
        <w:t>структуру</w:t>
      </w:r>
      <w:r w:rsidR="00C91908">
        <w:rPr>
          <w:spacing w:val="1"/>
        </w:rPr>
        <w:t xml:space="preserve"> </w:t>
      </w:r>
      <w:r w:rsidR="00C91908">
        <w:t>клинической</w:t>
      </w:r>
      <w:r w:rsidR="00C91908">
        <w:rPr>
          <w:spacing w:val="1"/>
        </w:rPr>
        <w:t xml:space="preserve"> </w:t>
      </w:r>
      <w:r w:rsidR="00C91908">
        <w:t>баз</w:t>
      </w:r>
      <w:r w:rsidR="00C91908">
        <w:rPr>
          <w:spacing w:val="1"/>
        </w:rPr>
        <w:t xml:space="preserve"> </w:t>
      </w:r>
      <w:r w:rsidR="00C91908">
        <w:t>также</w:t>
      </w:r>
      <w:r w:rsidR="00C91908">
        <w:rPr>
          <w:spacing w:val="1"/>
        </w:rPr>
        <w:t xml:space="preserve"> </w:t>
      </w:r>
      <w:r w:rsidR="00C91908">
        <w:t>входят:</w:t>
      </w:r>
      <w:r w:rsidR="00C91908">
        <w:rPr>
          <w:spacing w:val="1"/>
        </w:rPr>
        <w:t xml:space="preserve"> </w:t>
      </w:r>
      <w:proofErr w:type="spellStart"/>
      <w:r w:rsidR="00C91908">
        <w:t>клинико</w:t>
      </w:r>
      <w:proofErr w:type="spellEnd"/>
      <w:r>
        <w:t xml:space="preserve"> – </w:t>
      </w:r>
      <w:r w:rsidR="00C91908">
        <w:t>биохимическ</w:t>
      </w:r>
      <w:r>
        <w:t xml:space="preserve">ие </w:t>
      </w:r>
      <w:r w:rsidR="00C91908">
        <w:t>лаборатори</w:t>
      </w:r>
      <w:r>
        <w:t>и</w:t>
      </w:r>
      <w:r w:rsidR="00C91908">
        <w:t>,</w:t>
      </w:r>
      <w:r w:rsidR="00C91908">
        <w:rPr>
          <w:spacing w:val="1"/>
        </w:rPr>
        <w:t xml:space="preserve"> </w:t>
      </w:r>
      <w:r w:rsidR="00C91908">
        <w:t>бактериологическ</w:t>
      </w:r>
      <w:r>
        <w:t>ие</w:t>
      </w:r>
      <w:r w:rsidR="00C91908">
        <w:rPr>
          <w:spacing w:val="1"/>
        </w:rPr>
        <w:t xml:space="preserve"> </w:t>
      </w:r>
      <w:r w:rsidR="00C91908">
        <w:t>лаборатори</w:t>
      </w:r>
      <w:r>
        <w:t>и</w:t>
      </w:r>
      <w:r w:rsidR="00C91908">
        <w:t>,</w:t>
      </w:r>
      <w:r w:rsidR="00C91908">
        <w:rPr>
          <w:spacing w:val="1"/>
        </w:rPr>
        <w:t xml:space="preserve"> </w:t>
      </w:r>
      <w:r w:rsidR="00C91908">
        <w:t>отделения</w:t>
      </w:r>
      <w:r w:rsidR="00C91908">
        <w:rPr>
          <w:spacing w:val="1"/>
        </w:rPr>
        <w:t xml:space="preserve"> </w:t>
      </w:r>
      <w:r w:rsidR="00C91908">
        <w:t>ультразвуковой и</w:t>
      </w:r>
      <w:r w:rsidR="00C91908">
        <w:rPr>
          <w:spacing w:val="-1"/>
        </w:rPr>
        <w:t xml:space="preserve"> </w:t>
      </w:r>
      <w:r w:rsidR="00C91908">
        <w:t>лучевой</w:t>
      </w:r>
      <w:r w:rsidR="00C91908">
        <w:rPr>
          <w:spacing w:val="-1"/>
        </w:rPr>
        <w:t xml:space="preserve"> </w:t>
      </w:r>
      <w:r w:rsidR="00C91908">
        <w:t>диагностики,</w:t>
      </w:r>
      <w:r w:rsidR="00C91908">
        <w:rPr>
          <w:spacing w:val="-5"/>
        </w:rPr>
        <w:t xml:space="preserve"> </w:t>
      </w:r>
      <w:r w:rsidR="00C91908">
        <w:t>поликлиническ</w:t>
      </w:r>
      <w:r>
        <w:t>ие</w:t>
      </w:r>
      <w:r w:rsidR="00C91908">
        <w:rPr>
          <w:spacing w:val="-4"/>
        </w:rPr>
        <w:t xml:space="preserve"> </w:t>
      </w:r>
      <w:r w:rsidR="00C91908">
        <w:t>отделени</w:t>
      </w:r>
      <w:r>
        <w:t>я, диализный центр (ГБУЗ ВОУНЦ, Волжский)</w:t>
      </w:r>
      <w:r w:rsidR="00C91908">
        <w:t>.</w:t>
      </w:r>
    </w:p>
    <w:p w:rsidR="00D20ADB" w:rsidRDefault="00C91908">
      <w:pPr>
        <w:pStyle w:val="a3"/>
        <w:spacing w:before="2" w:line="360" w:lineRule="auto"/>
        <w:ind w:right="105"/>
      </w:pPr>
      <w:r>
        <w:t>Кафедра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отделения</w:t>
      </w:r>
      <w:r w:rsidR="00ED6805">
        <w:t xml:space="preserve"> урологического профиля указанных стационаров</w:t>
      </w:r>
      <w:r>
        <w:t>:</w:t>
      </w:r>
      <w:r>
        <w:rPr>
          <w:spacing w:val="1"/>
        </w:rPr>
        <w:t xml:space="preserve"> </w:t>
      </w:r>
      <w:r w:rsidR="00ED6805">
        <w:rPr>
          <w:spacing w:val="1"/>
        </w:rPr>
        <w:t>ГБУЗ ВОКБ 1</w:t>
      </w:r>
      <w:r>
        <w:rPr>
          <w:spacing w:val="1"/>
        </w:rPr>
        <w:t xml:space="preserve"> </w:t>
      </w:r>
      <w:r>
        <w:t>(</w:t>
      </w:r>
      <w:r w:rsidR="00ED6805">
        <w:t>5</w:t>
      </w:r>
      <w:r>
        <w:t>0</w:t>
      </w:r>
      <w:r>
        <w:rPr>
          <w:spacing w:val="1"/>
        </w:rPr>
        <w:t xml:space="preserve"> </w:t>
      </w:r>
      <w:r>
        <w:t>коек),</w:t>
      </w:r>
      <w:r>
        <w:rPr>
          <w:spacing w:val="1"/>
        </w:rPr>
        <w:t xml:space="preserve"> </w:t>
      </w:r>
      <w:r w:rsidR="00F91FC2">
        <w:rPr>
          <w:spacing w:val="1"/>
        </w:rPr>
        <w:t>ГУЗ КБ 12</w:t>
      </w:r>
      <w:r>
        <w:t xml:space="preserve"> (</w:t>
      </w:r>
      <w:r w:rsidR="00F91FC2">
        <w:t>50</w:t>
      </w:r>
      <w:r>
        <w:t xml:space="preserve"> коек), </w:t>
      </w:r>
      <w:r w:rsidR="00F91FC2">
        <w:t>ФГБУЗ ВМКЦ</w:t>
      </w:r>
      <w:r>
        <w:t xml:space="preserve"> (</w:t>
      </w:r>
      <w:r w:rsidR="00F91FC2">
        <w:t>2</w:t>
      </w:r>
      <w:r>
        <w:t xml:space="preserve">0 коек), </w:t>
      </w:r>
      <w:r w:rsidR="00F91FC2">
        <w:t>ГБУЗ ВОУНЦ (30 коек)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1"/>
        </w:rPr>
        <w:t xml:space="preserve"> </w:t>
      </w:r>
      <w:r>
        <w:t>вмешательствах,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 w:rsidR="00F91FC2">
        <w:t>кафедры привлекаются и в смежные по специальности отделения больниц</w:t>
      </w:r>
      <w:r>
        <w:t>. Также сотрудниками</w:t>
      </w:r>
      <w:r>
        <w:rPr>
          <w:spacing w:val="-67"/>
        </w:rPr>
        <w:t xml:space="preserve"> </w:t>
      </w:r>
      <w:r>
        <w:t>кафедры ведется экспертная медицинская деятельность: экспертиза качества</w:t>
      </w:r>
      <w:r>
        <w:rPr>
          <w:spacing w:val="1"/>
        </w:rPr>
        <w:t xml:space="preserve"> </w:t>
      </w:r>
      <w:r>
        <w:t>оказания медицинской помощи, состояния здоровья населения, временной</w:t>
      </w:r>
      <w:r>
        <w:rPr>
          <w:spacing w:val="1"/>
        </w:rPr>
        <w:t xml:space="preserve"> </w:t>
      </w:r>
      <w:r w:rsidR="00F91FC2">
        <w:rPr>
          <w:spacing w:val="1"/>
        </w:rPr>
        <w:t>не</w:t>
      </w:r>
      <w:r>
        <w:t>трудоспособности.</w:t>
      </w:r>
    </w:p>
    <w:p w:rsidR="00D20ADB" w:rsidRDefault="00C91908">
      <w:pPr>
        <w:pStyle w:val="a3"/>
        <w:spacing w:line="360" w:lineRule="auto"/>
        <w:ind w:right="110"/>
      </w:pPr>
      <w:r>
        <w:t>Кафедра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F91FC2">
        <w:t>долгосрочные</w:t>
      </w:r>
      <w:r>
        <w:rPr>
          <w:spacing w:val="1"/>
        </w:rPr>
        <w:t xml:space="preserve"> </w:t>
      </w:r>
      <w:r>
        <w:t>договор</w:t>
      </w:r>
      <w:r w:rsidR="00F91FC2">
        <w:t>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 w:rsidR="00F91FC2">
        <w:t>клиническими</w:t>
      </w:r>
      <w:r>
        <w:rPr>
          <w:spacing w:val="-2"/>
        </w:rPr>
        <w:t xml:space="preserve"> </w:t>
      </w:r>
      <w:r w:rsidR="00F91FC2">
        <w:t>базами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ВолгГМУ</w:t>
      </w:r>
      <w:proofErr w:type="spellEnd"/>
      <w:r>
        <w:t>.</w:t>
      </w:r>
    </w:p>
    <w:p w:rsidR="00D20ADB" w:rsidRDefault="00D20ADB">
      <w:pPr>
        <w:pStyle w:val="a3"/>
        <w:spacing w:before="3"/>
        <w:ind w:left="0" w:firstLine="0"/>
        <w:jc w:val="left"/>
        <w:rPr>
          <w:sz w:val="42"/>
        </w:rPr>
      </w:pPr>
    </w:p>
    <w:p w:rsidR="00D20ADB" w:rsidRDefault="00C91908">
      <w:pPr>
        <w:pStyle w:val="1"/>
        <w:ind w:left="2430"/>
      </w:pPr>
      <w:r>
        <w:t>Лечебная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сотрудников.</w:t>
      </w:r>
    </w:p>
    <w:p w:rsidR="00D20ADB" w:rsidRDefault="00C91908">
      <w:pPr>
        <w:pStyle w:val="a3"/>
        <w:spacing w:before="181" w:line="360" w:lineRule="auto"/>
        <w:ind w:right="104"/>
      </w:pPr>
      <w:r>
        <w:t>Сотрудники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91FC2">
        <w:t>клинических</w:t>
      </w:r>
      <w:r>
        <w:rPr>
          <w:spacing w:val="1"/>
        </w:rPr>
        <w:t xml:space="preserve"> </w:t>
      </w:r>
      <w:r w:rsidR="00F91FC2">
        <w:rPr>
          <w:spacing w:val="1"/>
        </w:rPr>
        <w:t xml:space="preserve">базах </w:t>
      </w:r>
      <w:r>
        <w:t>оказывают</w:t>
      </w:r>
      <w:r>
        <w:rPr>
          <w:spacing w:val="18"/>
        </w:rPr>
        <w:t xml:space="preserve"> </w:t>
      </w:r>
      <w:r>
        <w:t>лечебно</w:t>
      </w:r>
      <w:r w:rsidR="00F91FC2">
        <w:t xml:space="preserve"> – </w:t>
      </w:r>
      <w:r>
        <w:t>консультативную</w:t>
      </w:r>
      <w:r w:rsidR="00F91FC2"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курации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обходов,</w:t>
      </w:r>
      <w:r>
        <w:rPr>
          <w:spacing w:val="1"/>
        </w:rPr>
        <w:t xml:space="preserve"> </w:t>
      </w:r>
      <w:r>
        <w:t>консилиумов,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пациентов.</w:t>
      </w:r>
    </w:p>
    <w:p w:rsidR="00D20ADB" w:rsidRDefault="00C91908">
      <w:pPr>
        <w:pStyle w:val="a3"/>
        <w:spacing w:line="360" w:lineRule="auto"/>
        <w:ind w:right="102"/>
      </w:pPr>
      <w:r>
        <w:t xml:space="preserve">На кафедре числятся: заведующий кафедрой – д.м.н., профессор; </w:t>
      </w:r>
      <w:r w:rsidR="00B660C1">
        <w:t>5</w:t>
      </w:r>
      <w:r>
        <w:rPr>
          <w:spacing w:val="1"/>
        </w:rPr>
        <w:t xml:space="preserve"> </w:t>
      </w:r>
      <w:r>
        <w:t>доцент</w:t>
      </w:r>
      <w:r w:rsidR="00F91FC2">
        <w:t>а</w:t>
      </w:r>
      <w:r w:rsidRPr="005C3B56">
        <w:t>,</w:t>
      </w:r>
      <w:r w:rsidRPr="005C3B56">
        <w:rPr>
          <w:spacing w:val="-2"/>
        </w:rPr>
        <w:t xml:space="preserve"> </w:t>
      </w:r>
      <w:r w:rsidR="005015B6" w:rsidRPr="005C3B56">
        <w:rPr>
          <w:spacing w:val="-2"/>
        </w:rPr>
        <w:t>3</w:t>
      </w:r>
      <w:r w:rsidRPr="005C3B56">
        <w:rPr>
          <w:spacing w:val="-2"/>
        </w:rPr>
        <w:t xml:space="preserve"> </w:t>
      </w:r>
      <w:r w:rsidRPr="005C3B56">
        <w:t>ассистент</w:t>
      </w:r>
      <w:r w:rsidR="00F91FC2" w:rsidRPr="005C3B56">
        <w:t>а</w:t>
      </w:r>
      <w:r w:rsidRPr="005C3B56">
        <w:t>.</w:t>
      </w:r>
    </w:p>
    <w:p w:rsidR="00F8432C" w:rsidRDefault="00C91908" w:rsidP="00162C0F">
      <w:pPr>
        <w:pStyle w:val="a3"/>
        <w:spacing w:before="1" w:line="360" w:lineRule="auto"/>
        <w:ind w:right="103"/>
        <w:rPr>
          <w:spacing w:val="1"/>
        </w:rPr>
      </w:pPr>
      <w:r w:rsidRPr="005C3B56">
        <w:t>Ответственным за лечебную работу по</w:t>
      </w:r>
      <w:r>
        <w:t xml:space="preserve"> кафедре является к.м.н. </w:t>
      </w:r>
      <w:r w:rsidR="005C3B56">
        <w:t>доцент</w:t>
      </w:r>
      <w:r w:rsidR="005015B6">
        <w:t xml:space="preserve"> </w:t>
      </w:r>
      <w:r w:rsidR="005C3B56">
        <w:rPr>
          <w:spacing w:val="1"/>
        </w:rPr>
        <w:lastRenderedPageBreak/>
        <w:t>Александров И.В</w:t>
      </w:r>
      <w:r w:rsidR="00B660C1" w:rsidRPr="00B660C1">
        <w:rPr>
          <w:spacing w:val="1"/>
        </w:rPr>
        <w:t>.</w:t>
      </w:r>
      <w:r w:rsidR="00F8432C">
        <w:rPr>
          <w:spacing w:val="1"/>
        </w:rPr>
        <w:t xml:space="preserve"> </w:t>
      </w:r>
    </w:p>
    <w:p w:rsidR="00162C0F" w:rsidRDefault="00162C0F" w:rsidP="00162C0F">
      <w:pPr>
        <w:pStyle w:val="a3"/>
        <w:spacing w:before="1" w:line="360" w:lineRule="auto"/>
        <w:ind w:right="103"/>
      </w:pPr>
      <w:r>
        <w:rPr>
          <w:spacing w:val="1"/>
        </w:rPr>
        <w:t xml:space="preserve">Основное научно – практическое направление работы сотрудников кафедры – улучшение и оптимизация выявления, диагностики и лечения урологической и </w:t>
      </w:r>
      <w:proofErr w:type="spellStart"/>
      <w:r>
        <w:rPr>
          <w:spacing w:val="1"/>
        </w:rPr>
        <w:t>андрологической</w:t>
      </w:r>
      <w:proofErr w:type="spellEnd"/>
      <w:r>
        <w:rPr>
          <w:spacing w:val="1"/>
        </w:rPr>
        <w:t xml:space="preserve"> патологии. </w:t>
      </w:r>
    </w:p>
    <w:p w:rsidR="00F8432C" w:rsidRDefault="00F8432C">
      <w:pPr>
        <w:pStyle w:val="a3"/>
        <w:tabs>
          <w:tab w:val="left" w:pos="2251"/>
          <w:tab w:val="left" w:pos="5078"/>
          <w:tab w:val="left" w:pos="6865"/>
          <w:tab w:val="left" w:pos="7999"/>
          <w:tab w:val="left" w:pos="9319"/>
        </w:tabs>
        <w:spacing w:before="67"/>
        <w:ind w:left="810" w:firstLine="0"/>
        <w:jc w:val="left"/>
      </w:pPr>
    </w:p>
    <w:p w:rsidR="00D20ADB" w:rsidRPr="005C3B56" w:rsidRDefault="00C91908">
      <w:pPr>
        <w:pStyle w:val="a3"/>
        <w:spacing w:line="360" w:lineRule="auto"/>
        <w:ind w:right="103"/>
      </w:pPr>
      <w:r>
        <w:t>Заведует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д.м.н.,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П</w:t>
      </w:r>
      <w:r w:rsidR="00F91FC2">
        <w:t>ерлин Д.В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врачебным</w:t>
      </w:r>
      <w:r>
        <w:rPr>
          <w:spacing w:val="1"/>
        </w:rPr>
        <w:t xml:space="preserve"> </w:t>
      </w:r>
      <w:r>
        <w:t xml:space="preserve">стажем </w:t>
      </w:r>
      <w:r w:rsidR="00B660C1">
        <w:t xml:space="preserve">более </w:t>
      </w:r>
      <w:r w:rsidR="00F91FC2" w:rsidRPr="00B660C1">
        <w:t xml:space="preserve">30 </w:t>
      </w:r>
      <w:r w:rsidRPr="00B660C1">
        <w:t>лет.</w:t>
      </w:r>
      <w:r>
        <w:t xml:space="preserve"> Доценты, кандидаты медицинских наук </w:t>
      </w:r>
      <w:r w:rsidR="00C9645F">
        <w:t>А.Б. Доронин</w:t>
      </w:r>
      <w:r>
        <w:t xml:space="preserve">, </w:t>
      </w:r>
      <w:r w:rsidR="00C9645F">
        <w:t>А.А</w:t>
      </w:r>
      <w:r>
        <w:t>.</w:t>
      </w:r>
      <w:r>
        <w:rPr>
          <w:spacing w:val="1"/>
        </w:rPr>
        <w:t xml:space="preserve"> </w:t>
      </w:r>
      <w:r w:rsidR="00C9645F">
        <w:rPr>
          <w:spacing w:val="1"/>
        </w:rPr>
        <w:t>Кузнецов</w:t>
      </w:r>
      <w:r>
        <w:t xml:space="preserve">, </w:t>
      </w:r>
      <w:r w:rsidR="00C9645F">
        <w:t xml:space="preserve">С.А. </w:t>
      </w:r>
      <w:proofErr w:type="spellStart"/>
      <w:r w:rsidR="00C9645F">
        <w:t>Костромеев</w:t>
      </w:r>
      <w:proofErr w:type="spellEnd"/>
      <w:r w:rsidR="00C9645F">
        <w:t xml:space="preserve">, </w:t>
      </w:r>
      <w:r w:rsidR="00B660C1">
        <w:t xml:space="preserve">И.В. </w:t>
      </w:r>
      <w:r w:rsidR="00C9645F" w:rsidRPr="00B660C1">
        <w:t>Александров</w:t>
      </w:r>
      <w:r w:rsidR="00B660C1">
        <w:t>, С.В. Щелков</w:t>
      </w:r>
      <w:r w:rsidRPr="00B660C1">
        <w:t xml:space="preserve"> имеют</w:t>
      </w:r>
      <w:r w:rsidRPr="00B660C1">
        <w:rPr>
          <w:spacing w:val="-2"/>
        </w:rPr>
        <w:t xml:space="preserve"> </w:t>
      </w:r>
      <w:r w:rsidRPr="00B660C1">
        <w:t xml:space="preserve">стаж </w:t>
      </w:r>
      <w:r w:rsidRPr="005C3B56">
        <w:t>работы</w:t>
      </w:r>
      <w:r w:rsidRPr="005C3B56">
        <w:rPr>
          <w:spacing w:val="-1"/>
        </w:rPr>
        <w:t xml:space="preserve"> </w:t>
      </w:r>
      <w:r w:rsidR="00B660C1" w:rsidRPr="005C3B56">
        <w:rPr>
          <w:spacing w:val="-1"/>
        </w:rPr>
        <w:t>более 10</w:t>
      </w:r>
      <w:r w:rsidR="00C9645F" w:rsidRPr="005C3B56">
        <w:t xml:space="preserve"> лет</w:t>
      </w:r>
      <w:r w:rsidRPr="005C3B56">
        <w:t>.</w:t>
      </w:r>
    </w:p>
    <w:p w:rsidR="00D20ADB" w:rsidRDefault="00C91908">
      <w:pPr>
        <w:pStyle w:val="a3"/>
        <w:spacing w:line="360" w:lineRule="auto"/>
        <w:ind w:right="103"/>
      </w:pPr>
      <w:r w:rsidRPr="005C3B56">
        <w:t>Кандидат</w:t>
      </w:r>
      <w:r w:rsidRPr="005C3B56">
        <w:rPr>
          <w:spacing w:val="1"/>
        </w:rPr>
        <w:t xml:space="preserve"> </w:t>
      </w:r>
      <w:r w:rsidRPr="005C3B56">
        <w:t>медицинских</w:t>
      </w:r>
      <w:r w:rsidRPr="005C3B56">
        <w:rPr>
          <w:spacing w:val="1"/>
        </w:rPr>
        <w:t xml:space="preserve"> </w:t>
      </w:r>
      <w:r w:rsidRPr="005C3B56">
        <w:t>наук,</w:t>
      </w:r>
      <w:r w:rsidRPr="005C3B56">
        <w:rPr>
          <w:spacing w:val="1"/>
        </w:rPr>
        <w:t xml:space="preserve"> </w:t>
      </w:r>
      <w:r w:rsidRPr="005C3B56">
        <w:t>ассистент</w:t>
      </w:r>
      <w:r w:rsidR="00C9645F" w:rsidRPr="005C3B56">
        <w:t xml:space="preserve"> </w:t>
      </w:r>
      <w:proofErr w:type="spellStart"/>
      <w:r w:rsidR="00C9645F" w:rsidRPr="005C3B56">
        <w:t>Зипунников</w:t>
      </w:r>
      <w:proofErr w:type="spellEnd"/>
      <w:r w:rsidR="00C9645F" w:rsidRPr="005C3B56">
        <w:t xml:space="preserve"> В.П. – стаж работы 1</w:t>
      </w:r>
      <w:r w:rsidR="005C3B56" w:rsidRPr="005C3B56">
        <w:t>2</w:t>
      </w:r>
      <w:r w:rsidR="00C9645F" w:rsidRPr="005C3B56">
        <w:t xml:space="preserve"> лет</w:t>
      </w:r>
      <w:r w:rsidRPr="005C3B56">
        <w:t>.</w:t>
      </w:r>
      <w:r w:rsidR="00234D59" w:rsidRPr="005C3B56">
        <w:t xml:space="preserve"> Ассистенты</w:t>
      </w:r>
      <w:r w:rsidR="00234D59">
        <w:t xml:space="preserve"> Морозов Е.А., </w:t>
      </w:r>
      <w:proofErr w:type="spellStart"/>
      <w:r w:rsidR="00234D59">
        <w:t>Шманев</w:t>
      </w:r>
      <w:proofErr w:type="spellEnd"/>
      <w:r w:rsidR="00234D59">
        <w:t xml:space="preserve"> А.О.</w:t>
      </w:r>
      <w:r w:rsidR="00280892">
        <w:t xml:space="preserve"> имеют стаж работы более 5 лет.</w:t>
      </w:r>
    </w:p>
    <w:p w:rsidR="00D20ADB" w:rsidRDefault="00DF0F48">
      <w:pPr>
        <w:pStyle w:val="a3"/>
        <w:spacing w:before="1" w:line="360" w:lineRule="auto"/>
        <w:ind w:right="103"/>
      </w:pPr>
      <w:r>
        <w:t>Шесть</w:t>
      </w:r>
      <w:r w:rsidR="00C91908" w:rsidRPr="00234D59">
        <w:rPr>
          <w:spacing w:val="1"/>
        </w:rPr>
        <w:t xml:space="preserve"> </w:t>
      </w:r>
      <w:r w:rsidR="00C91908" w:rsidRPr="00234D59">
        <w:t>с</w:t>
      </w:r>
      <w:r w:rsidR="00C91908">
        <w:t>отрудников</w:t>
      </w:r>
      <w:r w:rsidR="00C91908">
        <w:rPr>
          <w:spacing w:val="1"/>
        </w:rPr>
        <w:t xml:space="preserve"> </w:t>
      </w:r>
      <w:r w:rsidR="00C91908">
        <w:t>кафедры</w:t>
      </w:r>
      <w:r w:rsidR="00C91908">
        <w:rPr>
          <w:spacing w:val="1"/>
        </w:rPr>
        <w:t xml:space="preserve"> </w:t>
      </w:r>
      <w:r w:rsidR="00C91908">
        <w:t>имеют</w:t>
      </w:r>
      <w:r w:rsidR="00C91908">
        <w:rPr>
          <w:spacing w:val="1"/>
        </w:rPr>
        <w:t xml:space="preserve"> </w:t>
      </w:r>
      <w:r w:rsidR="00C91908">
        <w:t>высшую</w:t>
      </w:r>
      <w:r w:rsidR="00C91908">
        <w:rPr>
          <w:spacing w:val="1"/>
        </w:rPr>
        <w:t xml:space="preserve"> </w:t>
      </w:r>
      <w:r w:rsidR="00C91908">
        <w:t>квалификационную</w:t>
      </w:r>
      <w:r w:rsidR="00C91908">
        <w:rPr>
          <w:spacing w:val="1"/>
        </w:rPr>
        <w:t xml:space="preserve"> </w:t>
      </w:r>
      <w:r w:rsidR="00C91908">
        <w:t>категорию врача</w:t>
      </w:r>
      <w:r w:rsidR="00C9645F">
        <w:t xml:space="preserve"> по специальности «Урология»</w:t>
      </w:r>
      <w:r w:rsidR="00C91908">
        <w:t xml:space="preserve">. </w:t>
      </w:r>
      <w:r>
        <w:t>Также сотрудники кафедры имеют смежные специальности</w:t>
      </w:r>
      <w:r w:rsidR="00C9645F" w:rsidRPr="00DF0F48">
        <w:t>: Онкология, Трансплантология</w:t>
      </w:r>
      <w:r>
        <w:t xml:space="preserve">, Ультразвуковая диагностика, </w:t>
      </w:r>
      <w:r w:rsidRPr="005C3B56">
        <w:t>Хирургия</w:t>
      </w:r>
      <w:r w:rsidR="005015B6" w:rsidRPr="005C3B56">
        <w:t>, Рентгенология, Химиотерапия, Лучевая терапия, Нефрология.</w:t>
      </w:r>
    </w:p>
    <w:p w:rsidR="00D20ADB" w:rsidRDefault="00C91908" w:rsidP="00C9645F">
      <w:pPr>
        <w:pStyle w:val="a3"/>
        <w:spacing w:before="1" w:line="360" w:lineRule="auto"/>
        <w:ind w:right="102"/>
      </w:pPr>
      <w:r>
        <w:t>Согласно регламенту распределения рабочего времени 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должна составлять не менее 30% всей часовой нагрузки, при этом включая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>ординаторами,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 xml:space="preserve">разборов. Решение кафедрального </w:t>
      </w:r>
      <w:r w:rsidRPr="00DF0F48">
        <w:t xml:space="preserve">заседания </w:t>
      </w:r>
      <w:r w:rsidR="00C9645F" w:rsidRPr="00DF0F48">
        <w:t>(Протокол № 1 от 01.09.2022</w:t>
      </w:r>
      <w:r w:rsidRPr="00DF0F48">
        <w:t>г.)</w:t>
      </w:r>
      <w:r>
        <w:rPr>
          <w:spacing w:val="1"/>
        </w:rPr>
        <w:t xml:space="preserve"> </w:t>
      </w:r>
      <w:r>
        <w:t>отметка</w:t>
      </w:r>
      <w:r>
        <w:rPr>
          <w:spacing w:val="45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проведении</w:t>
      </w:r>
      <w:r>
        <w:rPr>
          <w:spacing w:val="45"/>
        </w:rPr>
        <w:t xml:space="preserve"> </w:t>
      </w:r>
      <w:r>
        <w:t>клинических</w:t>
      </w:r>
      <w:r>
        <w:rPr>
          <w:spacing w:val="43"/>
        </w:rPr>
        <w:t xml:space="preserve"> </w:t>
      </w:r>
      <w:r>
        <w:t>разборов</w:t>
      </w:r>
      <w:r>
        <w:rPr>
          <w:spacing w:val="44"/>
        </w:rPr>
        <w:t xml:space="preserve"> </w:t>
      </w:r>
      <w:r>
        <w:t>(номер</w:t>
      </w:r>
      <w:r>
        <w:rPr>
          <w:spacing w:val="43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болезни</w:t>
      </w:r>
      <w:r w:rsidR="00C9645F">
        <w:t xml:space="preserve"> </w:t>
      </w:r>
      <w:r>
        <w:t>пациента)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кафедрой,</w:t>
      </w:r>
      <w:r>
        <w:rPr>
          <w:spacing w:val="-67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 медицинскую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 кафедре.</w:t>
      </w:r>
    </w:p>
    <w:p w:rsidR="00D20ADB" w:rsidRDefault="00D20ADB">
      <w:pPr>
        <w:pStyle w:val="a3"/>
        <w:spacing w:before="4"/>
        <w:ind w:left="0" w:firstLine="0"/>
        <w:jc w:val="left"/>
        <w:rPr>
          <w:sz w:val="42"/>
        </w:rPr>
      </w:pPr>
    </w:p>
    <w:p w:rsidR="00D20ADB" w:rsidRDefault="00C91908">
      <w:pPr>
        <w:pStyle w:val="1"/>
      </w:pPr>
      <w:r>
        <w:t>Совместная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здравоохранения.</w:t>
      </w:r>
    </w:p>
    <w:p w:rsidR="00D20ADB" w:rsidRDefault="00C91908">
      <w:pPr>
        <w:pStyle w:val="a3"/>
        <w:spacing w:before="181" w:line="360" w:lineRule="auto"/>
        <w:ind w:right="104"/>
      </w:pPr>
      <w:r>
        <w:t>Сотрудники кафедры организуют научно – практические конференции,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клиник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7"/>
        </w:rPr>
        <w:t xml:space="preserve"> </w:t>
      </w:r>
      <w:r>
        <w:t>специалистов других ЛПУ, проводят клинические и патологоанатомические</w:t>
      </w:r>
      <w:r>
        <w:rPr>
          <w:spacing w:val="1"/>
        </w:rPr>
        <w:t xml:space="preserve"> </w:t>
      </w:r>
      <w:r>
        <w:lastRenderedPageBreak/>
        <w:t>конференции.</w:t>
      </w:r>
    </w:p>
    <w:p w:rsidR="00D20ADB" w:rsidRPr="005C3B56" w:rsidRDefault="00C91908" w:rsidP="00DF0F48">
      <w:pPr>
        <w:pStyle w:val="a3"/>
        <w:spacing w:line="360" w:lineRule="auto"/>
        <w:ind w:left="0" w:right="108" w:firstLine="709"/>
        <w:rPr>
          <w:spacing w:val="1"/>
        </w:rPr>
      </w:pP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 w:rsidR="00C9645F">
        <w:t>Перлин Д.В.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C9645F">
        <w:rPr>
          <w:spacing w:val="1"/>
        </w:rPr>
        <w:t xml:space="preserve">главным внештатным специалистом по профилю «Урология» КЗВО Волгоградской </w:t>
      </w:r>
      <w:r w:rsidR="00C9645F" w:rsidRPr="005C3B56">
        <w:rPr>
          <w:spacing w:val="1"/>
        </w:rPr>
        <w:t>области</w:t>
      </w:r>
      <w:r w:rsidR="00DF0F48" w:rsidRPr="005C3B56">
        <w:rPr>
          <w:spacing w:val="1"/>
        </w:rPr>
        <w:t>.</w:t>
      </w:r>
    </w:p>
    <w:p w:rsidR="005015B6" w:rsidRPr="005C3B56" w:rsidRDefault="005015B6" w:rsidP="00DF0F48">
      <w:pPr>
        <w:pStyle w:val="a3"/>
        <w:spacing w:line="360" w:lineRule="auto"/>
        <w:ind w:left="0" w:right="108" w:firstLine="709"/>
      </w:pPr>
      <w:r w:rsidRPr="005C3B56">
        <w:rPr>
          <w:spacing w:val="1"/>
        </w:rPr>
        <w:t xml:space="preserve">Доцент С.В. Щелков, ассистенты кафедры В.П. </w:t>
      </w:r>
      <w:proofErr w:type="spellStart"/>
      <w:r w:rsidRPr="005C3B56">
        <w:rPr>
          <w:spacing w:val="1"/>
        </w:rPr>
        <w:t>Зипунников</w:t>
      </w:r>
      <w:proofErr w:type="spellEnd"/>
      <w:r w:rsidRPr="005C3B56">
        <w:rPr>
          <w:spacing w:val="1"/>
        </w:rPr>
        <w:t xml:space="preserve">, А.О. </w:t>
      </w:r>
      <w:proofErr w:type="spellStart"/>
      <w:r w:rsidRPr="005C3B56">
        <w:rPr>
          <w:spacing w:val="1"/>
        </w:rPr>
        <w:t>Шманев</w:t>
      </w:r>
      <w:proofErr w:type="spellEnd"/>
      <w:r w:rsidRPr="005C3B56">
        <w:rPr>
          <w:spacing w:val="1"/>
        </w:rPr>
        <w:t xml:space="preserve"> являются членами аккредитационной комиссии и промают участие в периодической первичной аккредитации по специальности урология. </w:t>
      </w:r>
    </w:p>
    <w:p w:rsidR="00D20ADB" w:rsidRDefault="00C91908">
      <w:pPr>
        <w:pStyle w:val="a3"/>
        <w:spacing w:before="161" w:line="360" w:lineRule="auto"/>
        <w:ind w:right="102"/>
      </w:pPr>
      <w:proofErr w:type="gramStart"/>
      <w:r w:rsidRPr="005C3B56">
        <w:t>В</w:t>
      </w:r>
      <w:r w:rsidRPr="005C3B56">
        <w:rPr>
          <w:spacing w:val="1"/>
        </w:rPr>
        <w:t xml:space="preserve"> </w:t>
      </w:r>
      <w:r w:rsidRPr="005C3B56">
        <w:t>результате</w:t>
      </w:r>
      <w:r w:rsidRPr="005C3B56">
        <w:rPr>
          <w:spacing w:val="1"/>
        </w:rPr>
        <w:t xml:space="preserve"> </w:t>
      </w:r>
      <w:r w:rsidRPr="005C3B56">
        <w:t>проведения</w:t>
      </w:r>
      <w:r w:rsidRPr="005C3B56">
        <w:rPr>
          <w:spacing w:val="1"/>
        </w:rPr>
        <w:t xml:space="preserve"> </w:t>
      </w:r>
      <w:r w:rsidRPr="005C3B56">
        <w:t>совместной</w:t>
      </w:r>
      <w:r w:rsidRPr="005C3B56">
        <w:rPr>
          <w:spacing w:val="1"/>
        </w:rPr>
        <w:t xml:space="preserve"> </w:t>
      </w:r>
      <w:r w:rsidRPr="005C3B56">
        <w:t>работы</w:t>
      </w:r>
      <w:r w:rsidRPr="005C3B56">
        <w:rPr>
          <w:spacing w:val="1"/>
        </w:rPr>
        <w:t xml:space="preserve"> </w:t>
      </w:r>
      <w:r w:rsidRPr="005C3B56">
        <w:t>кафедры</w:t>
      </w:r>
      <w:r w:rsidRPr="005C3B56">
        <w:rPr>
          <w:spacing w:val="1"/>
        </w:rPr>
        <w:t xml:space="preserve"> </w:t>
      </w:r>
      <w:r w:rsidRPr="005C3B56">
        <w:t>с</w:t>
      </w:r>
      <w:r w:rsidRPr="005C3B56">
        <w:rPr>
          <w:spacing w:val="1"/>
        </w:rPr>
        <w:t xml:space="preserve"> </w:t>
      </w:r>
      <w:r w:rsidRPr="005C3B56">
        <w:t>ЛПУ</w:t>
      </w:r>
      <w:r w:rsidRPr="005C3B56">
        <w:rPr>
          <w:spacing w:val="1"/>
        </w:rPr>
        <w:t xml:space="preserve"> </w:t>
      </w:r>
      <w:r w:rsidRPr="005C3B56">
        <w:t>сократилось</w:t>
      </w:r>
      <w:r w:rsidRPr="005C3B56">
        <w:rPr>
          <w:spacing w:val="1"/>
        </w:rPr>
        <w:t xml:space="preserve"> </w:t>
      </w:r>
      <w:r w:rsidRPr="005C3B56">
        <w:t>среднее</w:t>
      </w:r>
      <w:r w:rsidRPr="005C3B56">
        <w:rPr>
          <w:spacing w:val="1"/>
        </w:rPr>
        <w:t xml:space="preserve"> </w:t>
      </w:r>
      <w:r w:rsidRPr="005C3B56">
        <w:t>пребывание</w:t>
      </w:r>
      <w:r w:rsidRPr="005C3B56">
        <w:rPr>
          <w:spacing w:val="1"/>
        </w:rPr>
        <w:t xml:space="preserve"> </w:t>
      </w:r>
      <w:r w:rsidRPr="005C3B56">
        <w:t>на</w:t>
      </w:r>
      <w:r>
        <w:rPr>
          <w:spacing w:val="1"/>
        </w:rPr>
        <w:t xml:space="preserve"> </w:t>
      </w:r>
      <w:r>
        <w:t>койке,</w:t>
      </w:r>
      <w:r>
        <w:rPr>
          <w:spacing w:val="1"/>
        </w:rPr>
        <w:t xml:space="preserve"> </w:t>
      </w:r>
      <w:r w:rsidR="00241050" w:rsidRPr="005C3B56">
        <w:t>внедрены новые виды</w:t>
      </w:r>
      <w:r w:rsidR="00241050">
        <w:t xml:space="preserve"> </w:t>
      </w:r>
      <w:r w:rsidR="005015B6">
        <w:t xml:space="preserve"> </w:t>
      </w:r>
      <w:r w:rsidR="00241050">
        <w:t>хирургической помощи</w:t>
      </w:r>
      <w:r w:rsidR="005C3B56">
        <w:t>:</w:t>
      </w:r>
      <w:r>
        <w:rPr>
          <w:spacing w:val="1"/>
        </w:rPr>
        <w:t xml:space="preserve"> </w:t>
      </w:r>
      <w:r w:rsidR="005C3B56">
        <w:rPr>
          <w:color w:val="FF0000"/>
          <w:spacing w:val="1"/>
        </w:rPr>
        <w:t>л</w:t>
      </w:r>
      <w:r w:rsidR="003E6C7C" w:rsidRPr="003E6C7C">
        <w:rPr>
          <w:color w:val="FF0000"/>
          <w:spacing w:val="1"/>
        </w:rPr>
        <w:t>апароскопия</w:t>
      </w:r>
      <w:r w:rsidR="005C3B56">
        <w:rPr>
          <w:color w:val="FF0000"/>
          <w:spacing w:val="1"/>
        </w:rPr>
        <w:t xml:space="preserve">, </w:t>
      </w:r>
      <w:proofErr w:type="spellStart"/>
      <w:r w:rsidR="00241050">
        <w:t>перкутанная</w:t>
      </w:r>
      <w:proofErr w:type="spellEnd"/>
      <w:r w:rsidR="00241050">
        <w:t xml:space="preserve"> </w:t>
      </w:r>
      <w:proofErr w:type="spellStart"/>
      <w:r w:rsidR="00241050">
        <w:t>нефролитотомия</w:t>
      </w:r>
      <w:proofErr w:type="spellEnd"/>
      <w:r w:rsidR="00241050">
        <w:t>,</w:t>
      </w:r>
      <w:r w:rsidR="00A019FA">
        <w:t xml:space="preserve"> </w:t>
      </w:r>
      <w:proofErr w:type="spellStart"/>
      <w:r w:rsidR="00A019FA">
        <w:t>чрескожная</w:t>
      </w:r>
      <w:proofErr w:type="spellEnd"/>
      <w:r w:rsidR="00A019FA">
        <w:t xml:space="preserve"> пункционная </w:t>
      </w:r>
      <w:proofErr w:type="spellStart"/>
      <w:r w:rsidR="00A019FA">
        <w:t>нефростомия</w:t>
      </w:r>
      <w:proofErr w:type="spellEnd"/>
      <w:r w:rsidR="00A019FA">
        <w:t>,</w:t>
      </w:r>
      <w:r w:rsidR="00241050">
        <w:t xml:space="preserve"> </w:t>
      </w:r>
      <w:r w:rsidR="005015B6" w:rsidRPr="005C3B56">
        <w:t xml:space="preserve">РИРХ, </w:t>
      </w:r>
      <w:r w:rsidR="005C3B56">
        <w:t>л</w:t>
      </w:r>
      <w:r w:rsidR="005015B6" w:rsidRPr="005C3B56">
        <w:t>азерная энуклеация, плазменная энуклеация предстательной железы</w:t>
      </w:r>
      <w:r w:rsidR="005015B6">
        <w:t xml:space="preserve">, </w:t>
      </w:r>
      <w:r w:rsidR="00241050" w:rsidRPr="005C3B56">
        <w:t xml:space="preserve">ударно-волновая </w:t>
      </w:r>
      <w:proofErr w:type="spellStart"/>
      <w:r w:rsidR="00241050" w:rsidRPr="005C3B56">
        <w:t>литотрипсия</w:t>
      </w:r>
      <w:proofErr w:type="spellEnd"/>
      <w:r w:rsidR="00241050" w:rsidRPr="005C3B56">
        <w:t xml:space="preserve">, </w:t>
      </w:r>
      <w:proofErr w:type="spellStart"/>
      <w:r w:rsidR="00241050" w:rsidRPr="005C3B56">
        <w:t>трансуретральные</w:t>
      </w:r>
      <w:proofErr w:type="spellEnd"/>
      <w:r w:rsidR="00241050" w:rsidRPr="005C3B56">
        <w:t xml:space="preserve"> </w:t>
      </w:r>
      <w:proofErr w:type="spellStart"/>
      <w:r w:rsidR="00241050" w:rsidRPr="005C3B56">
        <w:t>вмашательства</w:t>
      </w:r>
      <w:proofErr w:type="spellEnd"/>
      <w:r w:rsidR="00241050" w:rsidRPr="005C3B56">
        <w:t xml:space="preserve"> при гиперплазии</w:t>
      </w:r>
      <w:r w:rsidR="00241050">
        <w:t xml:space="preserve"> простаты и мочекаменной болезни и многие другие</w:t>
      </w:r>
      <w:r>
        <w:t>),</w:t>
      </w:r>
      <w:r>
        <w:rPr>
          <w:spacing w:val="1"/>
        </w:rPr>
        <w:t xml:space="preserve"> </w:t>
      </w:r>
      <w:r>
        <w:t>улучшилось качество диагностики и лечения.</w:t>
      </w:r>
      <w:proofErr w:type="gramEnd"/>
      <w:r>
        <w:t xml:space="preserve"> Ежегодно ведется поиск 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сервиса обслуживания больных.</w:t>
      </w:r>
    </w:p>
    <w:sectPr w:rsidR="00D20ADB" w:rsidSect="001761A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0ADB"/>
    <w:rsid w:val="00162C0F"/>
    <w:rsid w:val="001761AC"/>
    <w:rsid w:val="00234D59"/>
    <w:rsid w:val="00241050"/>
    <w:rsid w:val="00280892"/>
    <w:rsid w:val="003E6C7C"/>
    <w:rsid w:val="005015B6"/>
    <w:rsid w:val="005C3B56"/>
    <w:rsid w:val="00A019FA"/>
    <w:rsid w:val="00B660C1"/>
    <w:rsid w:val="00C3105A"/>
    <w:rsid w:val="00C91908"/>
    <w:rsid w:val="00C9645F"/>
    <w:rsid w:val="00D20ADB"/>
    <w:rsid w:val="00DB32E9"/>
    <w:rsid w:val="00DF0F48"/>
    <w:rsid w:val="00ED6805"/>
    <w:rsid w:val="00F8432C"/>
    <w:rsid w:val="00F9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1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61AC"/>
    <w:pPr>
      <w:ind w:left="1566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1AC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761AC"/>
  </w:style>
  <w:style w:type="paragraph" w:customStyle="1" w:styleId="TableParagraph">
    <w:name w:val="Table Paragraph"/>
    <w:basedOn w:val="a"/>
    <w:uiPriority w:val="1"/>
    <w:qFormat/>
    <w:rsid w:val="001761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2023-03-03T07:17:00Z</dcterms:created>
  <dcterms:modified xsi:type="dcterms:W3CDTF">2023-04-14T06:32:00Z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