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D8" w:rsidRPr="00856A0B" w:rsidRDefault="00AF455F" w:rsidP="00AF45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A0B">
        <w:rPr>
          <w:rFonts w:ascii="Times New Roman" w:hAnsi="Times New Roman" w:cs="Times New Roman"/>
          <w:sz w:val="24"/>
          <w:szCs w:val="24"/>
        </w:rPr>
        <w:t xml:space="preserve">Первая </w:t>
      </w:r>
      <w:proofErr w:type="spellStart"/>
      <w:r w:rsidRPr="00856A0B">
        <w:rPr>
          <w:rFonts w:ascii="Times New Roman" w:hAnsi="Times New Roman" w:cs="Times New Roman"/>
          <w:sz w:val="24"/>
          <w:szCs w:val="24"/>
        </w:rPr>
        <w:t>внутривузовская</w:t>
      </w:r>
      <w:proofErr w:type="spellEnd"/>
      <w:r w:rsidRPr="00856A0B">
        <w:rPr>
          <w:rFonts w:ascii="Times New Roman" w:hAnsi="Times New Roman" w:cs="Times New Roman"/>
          <w:sz w:val="24"/>
          <w:szCs w:val="24"/>
        </w:rPr>
        <w:t xml:space="preserve"> олимпиада по оториноларингологии проведена на кафедре оториноларингологии в Волгоградском государственном медицинском университете. В ней приняли участие студенты 4-6 курсов лечебного и педиатрического факультета. Это было трудное испытание, которое потребовало от ребят концентрации внимания, сосредоточения, упорства и воли к победе. Студентам предлагалось 7 блоков заданий, среди которых тестирование по теоретическим вопросам разделов оториноларингологии, демонстрация навыка работы с </w:t>
      </w:r>
      <w:proofErr w:type="spellStart"/>
      <w:r w:rsidRPr="00856A0B">
        <w:rPr>
          <w:rFonts w:ascii="Times New Roman" w:hAnsi="Times New Roman" w:cs="Times New Roman"/>
          <w:sz w:val="24"/>
          <w:szCs w:val="24"/>
        </w:rPr>
        <w:t>отомикроскопической</w:t>
      </w:r>
      <w:proofErr w:type="spellEnd"/>
      <w:r w:rsidRPr="00856A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6A0B">
        <w:rPr>
          <w:rFonts w:ascii="Times New Roman" w:hAnsi="Times New Roman" w:cs="Times New Roman"/>
          <w:sz w:val="24"/>
          <w:szCs w:val="24"/>
        </w:rPr>
        <w:t>мезофарингоскопической</w:t>
      </w:r>
      <w:proofErr w:type="spellEnd"/>
      <w:r w:rsidRPr="00856A0B">
        <w:rPr>
          <w:rFonts w:ascii="Times New Roman" w:hAnsi="Times New Roman" w:cs="Times New Roman"/>
          <w:sz w:val="24"/>
          <w:szCs w:val="24"/>
        </w:rPr>
        <w:t xml:space="preserve"> картиной, умение использовать рентгенологическую картину и данные компьютерной томографии для диагностики заболеваний верхних дыхательных путей, умение чтения тональных аудиограмм. Одним из важных разделов олимпиады был блок демонстрации практических навыков студентами. Им предлагалось выполнить осмотр больного с патологией верхних дыхательных путей и уха, пальпацию и перкуссию ЛОР-органов, эндоскопию ЛОР-органов. </w:t>
      </w:r>
      <w:r w:rsidR="00856A0B" w:rsidRPr="00856A0B">
        <w:rPr>
          <w:rFonts w:ascii="Times New Roman" w:hAnsi="Times New Roman" w:cs="Times New Roman"/>
          <w:sz w:val="24"/>
          <w:szCs w:val="24"/>
        </w:rPr>
        <w:t xml:space="preserve">Ребята демонстрировали навык выполнения передней и задней тампонады на манекене, навык введения турунды в ухо, наложение швов на рану. По результатам олимпиады определились призеры: 1 место - студент лечебного </w:t>
      </w:r>
      <w:proofErr w:type="gramStart"/>
      <w:r w:rsidR="00856A0B" w:rsidRPr="00856A0B">
        <w:rPr>
          <w:rFonts w:ascii="Times New Roman" w:hAnsi="Times New Roman" w:cs="Times New Roman"/>
          <w:sz w:val="24"/>
          <w:szCs w:val="24"/>
        </w:rPr>
        <w:t>факультета  615</w:t>
      </w:r>
      <w:proofErr w:type="gramEnd"/>
      <w:r w:rsidR="00856A0B" w:rsidRPr="00856A0B">
        <w:rPr>
          <w:rFonts w:ascii="Times New Roman" w:hAnsi="Times New Roman" w:cs="Times New Roman"/>
          <w:sz w:val="24"/>
          <w:szCs w:val="24"/>
        </w:rPr>
        <w:t xml:space="preserve"> группы </w:t>
      </w:r>
      <w:proofErr w:type="spellStart"/>
      <w:r w:rsidR="00856A0B" w:rsidRPr="00856A0B">
        <w:rPr>
          <w:rFonts w:ascii="Times New Roman" w:hAnsi="Times New Roman" w:cs="Times New Roman"/>
          <w:sz w:val="24"/>
          <w:szCs w:val="24"/>
        </w:rPr>
        <w:t>Л.В.Верле</w:t>
      </w:r>
      <w:proofErr w:type="spellEnd"/>
      <w:r w:rsidR="00856A0B" w:rsidRPr="00856A0B">
        <w:rPr>
          <w:rFonts w:ascii="Times New Roman" w:hAnsi="Times New Roman" w:cs="Times New Roman"/>
          <w:sz w:val="24"/>
          <w:szCs w:val="24"/>
        </w:rPr>
        <w:t xml:space="preserve"> , 2 место – студентка лечебного факультета 623 группы </w:t>
      </w:r>
      <w:proofErr w:type="spellStart"/>
      <w:r w:rsidR="00856A0B" w:rsidRPr="00856A0B">
        <w:rPr>
          <w:rFonts w:ascii="Times New Roman" w:hAnsi="Times New Roman" w:cs="Times New Roman"/>
          <w:sz w:val="24"/>
          <w:szCs w:val="24"/>
        </w:rPr>
        <w:t>Д.В.Сафина</w:t>
      </w:r>
      <w:proofErr w:type="spellEnd"/>
      <w:r w:rsidR="00856A0B" w:rsidRPr="00856A0B">
        <w:rPr>
          <w:rFonts w:ascii="Times New Roman" w:hAnsi="Times New Roman" w:cs="Times New Roman"/>
          <w:sz w:val="24"/>
          <w:szCs w:val="24"/>
        </w:rPr>
        <w:t xml:space="preserve"> на, 3 место – студентка педиатрического факультета 405 гр</w:t>
      </w:r>
      <w:r w:rsidR="00856A0B">
        <w:rPr>
          <w:rFonts w:ascii="Times New Roman" w:hAnsi="Times New Roman" w:cs="Times New Roman"/>
          <w:sz w:val="24"/>
          <w:szCs w:val="24"/>
        </w:rPr>
        <w:t>.</w:t>
      </w:r>
      <w:r w:rsidR="00856A0B" w:rsidRPr="00856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0B" w:rsidRPr="00856A0B">
        <w:rPr>
          <w:rFonts w:ascii="Times New Roman" w:hAnsi="Times New Roman" w:cs="Times New Roman"/>
          <w:sz w:val="24"/>
          <w:szCs w:val="24"/>
        </w:rPr>
        <w:t>Н.С.Поройская</w:t>
      </w:r>
      <w:proofErr w:type="spellEnd"/>
      <w:r w:rsidR="00856A0B" w:rsidRPr="00856A0B">
        <w:rPr>
          <w:rFonts w:ascii="Times New Roman" w:hAnsi="Times New Roman" w:cs="Times New Roman"/>
          <w:sz w:val="24"/>
          <w:szCs w:val="24"/>
        </w:rPr>
        <w:t xml:space="preserve">. Благодарственные письма за демонстрацию прекрасных знаний оториноларингологии и волю к победе вручены студентам Даудову И.А., Сергееву Р.В., </w:t>
      </w:r>
      <w:proofErr w:type="spellStart"/>
      <w:r w:rsidR="00856A0B" w:rsidRPr="00856A0B">
        <w:rPr>
          <w:rFonts w:ascii="Times New Roman" w:hAnsi="Times New Roman" w:cs="Times New Roman"/>
          <w:sz w:val="24"/>
          <w:szCs w:val="24"/>
        </w:rPr>
        <w:t>Пуликовой</w:t>
      </w:r>
      <w:proofErr w:type="spellEnd"/>
      <w:r w:rsidR="00856A0B" w:rsidRPr="00856A0B">
        <w:rPr>
          <w:rFonts w:ascii="Times New Roman" w:hAnsi="Times New Roman" w:cs="Times New Roman"/>
          <w:sz w:val="24"/>
          <w:szCs w:val="24"/>
        </w:rPr>
        <w:t xml:space="preserve"> А.А., Иванниковой А.Р.</w:t>
      </w:r>
    </w:p>
    <w:p w:rsidR="00856A0B" w:rsidRPr="00856A0B" w:rsidRDefault="00856A0B" w:rsidP="00856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A0B">
        <w:rPr>
          <w:rFonts w:ascii="Times New Roman" w:hAnsi="Times New Roman" w:cs="Times New Roman"/>
          <w:sz w:val="24"/>
          <w:szCs w:val="24"/>
        </w:rPr>
        <w:t>Внутривузовская</w:t>
      </w:r>
      <w:proofErr w:type="spellEnd"/>
      <w:r w:rsidRPr="00856A0B">
        <w:rPr>
          <w:rFonts w:ascii="Times New Roman" w:hAnsi="Times New Roman" w:cs="Times New Roman"/>
          <w:sz w:val="24"/>
          <w:szCs w:val="24"/>
        </w:rPr>
        <w:t xml:space="preserve"> олимпиада, проведенная в Волгоградско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6A0B">
        <w:rPr>
          <w:rFonts w:ascii="Times New Roman" w:hAnsi="Times New Roman" w:cs="Times New Roman"/>
          <w:sz w:val="24"/>
          <w:szCs w:val="24"/>
        </w:rPr>
        <w:t xml:space="preserve"> государственном медицинском университете, стала ступенью в подготовке к олимпиаде по оториноларингологии Южного федерального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, которая будет проведена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г.Волгоград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феврале 2024 года.</w:t>
      </w:r>
      <w:bookmarkStart w:id="0" w:name="_GoBack"/>
      <w:bookmarkEnd w:id="0"/>
    </w:p>
    <w:sectPr w:rsidR="00856A0B" w:rsidRPr="0085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F4"/>
    <w:rsid w:val="001E47F4"/>
    <w:rsid w:val="004A5FD8"/>
    <w:rsid w:val="00856A0B"/>
    <w:rsid w:val="00A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1663"/>
  <w15:chartTrackingRefBased/>
  <w15:docId w15:val="{26E5CC0C-6B6E-4A39-B300-C0120AF9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2023-12-18T08:13:00Z</dcterms:created>
  <dcterms:modified xsi:type="dcterms:W3CDTF">2023-12-18T08:32:00Z</dcterms:modified>
</cp:coreProperties>
</file>