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34" w:rsidRPr="006F2F34" w:rsidRDefault="006F2F34" w:rsidP="006F2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F2F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6F2F34" w:rsidRPr="006F2F34" w:rsidRDefault="006F2F34" w:rsidP="006F2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F2F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6F2F34" w:rsidRPr="006F2F34" w:rsidRDefault="006F2F34" w:rsidP="006F2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F2F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-------- Пересылаемое сообщение --------</w:t>
      </w:r>
    </w:p>
    <w:p w:rsidR="006F2F34" w:rsidRPr="006F2F34" w:rsidRDefault="006F2F34" w:rsidP="006F2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F2F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29.05.2023, 07:07, "Издательство Лань" &lt;</w:t>
      </w:r>
      <w:hyperlink r:id="rId4" w:tgtFrame="_blank" w:history="1">
        <w:r w:rsidRPr="006F2F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do_not_reply@lanbook.ru</w:t>
        </w:r>
      </w:hyperlink>
      <w:r w:rsidRPr="006F2F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&gt;:</w:t>
      </w:r>
    </w:p>
    <w:p w:rsidR="006F2F34" w:rsidRPr="006F2F34" w:rsidRDefault="006F2F34" w:rsidP="006F2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F2F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tbl>
      <w:tblPr>
        <w:tblW w:w="9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48"/>
      </w:tblGrid>
      <w:tr w:rsidR="006F2F34" w:rsidRPr="006F2F34" w:rsidTr="006F2F3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6F2F34" w:rsidRPr="006F2F34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6F2F34" w:rsidRPr="006F2F3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81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0555" cy="1427480"/>
                                    <wp:effectExtent l="19050" t="0" r="4445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0555" cy="1427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F2F34" w:rsidRPr="006F2F34" w:rsidRDefault="006F2F34" w:rsidP="006F2F3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881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16"/>
                        </w:tblGrid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F2F34" w:rsidRPr="006F2F34" w:rsidRDefault="006F2F34" w:rsidP="006F2F3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F2F34" w:rsidRPr="006F2F3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4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81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16"/>
                        </w:tblGrid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ru-RU"/>
                                </w:rPr>
                                <w:t>По направлению Биология:</w:t>
                              </w: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504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2" name="Рисунок 2" descr="https://resize.yandex.net/mailservice?url=https%3A%2F%2Fe.lanbook.com%2Fimg%2Fcover%2Fbook%2F332096.jpg&amp;proxy=yes&amp;key=d4b7dd4e8e5b990091ed618d6e4c957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32096.jpg&amp;proxy=yes&amp;key=d4b7dd4e8e5b990091ed618d6e4c957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Физиология висцеральных сенсорных систем. Клеточные и молекулярные механизмы</w:t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Алексеев Н. П.,</w:t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248</w:t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978-5-507-47892-7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180" w:rightFromText="180" w:vertAnchor="text" w:horzAnchor="page" w:tblpX="4189" w:tblpY="1748"/>
                                      <w:tblOverlap w:val="never"/>
                                      <w:tblW w:w="3504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504"/>
                                    </w:tblGrid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294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jc w:val="center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/>
                                              <w:noProof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1697990" cy="2687320"/>
                                                <wp:effectExtent l="19050" t="0" r="0" b="0"/>
                                                <wp:docPr id="12" name="Рисунок 3" descr="https://resize.yandex.net/mailservice?url=https%3A%2F%2Fe.lanbook.com%2Fimg%2Fcover%2Fbook%2F332108.jpg&amp;proxy=yes&amp;key=19c3aeb1333774f216bccae5bd55965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resize.yandex.net/mailservice?url=https%3A%2F%2Fe.lanbook.com%2Fimg%2Fcover%2Fbook%2F332108.jpg&amp;proxy=yes&amp;key=19c3aeb1333774f216bccae5bd55965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97990" cy="26873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294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b/>
                                              <w:bCs/>
                                              <w:color w:val="000000"/>
                                              <w:sz w:val="19"/>
                                              <w:lang w:eastAsia="ru-RU"/>
                                            </w:rPr>
                                            <w:t>Биохимические особенности обмена веществ у детей</w:t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Корочанская</w:t>
                                          </w:r>
                                          <w:proofErr w:type="spellEnd"/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 xml:space="preserve"> С. П., Быков И. М., </w:t>
                                          </w:r>
                                          <w:proofErr w:type="spellStart"/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Хвостова</w:t>
                                          </w:r>
                                          <w:proofErr w:type="spellEnd"/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 xml:space="preserve"> Т. С.,</w:t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Издательство Лань</w:t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Год: 2023</w:t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Страниц: 140</w:t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294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ISBN </w:t>
                                          </w: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lang w:eastAsia="ru-RU"/>
                                            </w:rPr>
                                            <w:t>978-5-507-47897-2</w:t>
                                          </w: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r w:rsidRPr="006F2F34"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  <w:t>Познакомиться с книгой подробнее:</w:t>
                                          </w:r>
                                        </w:p>
                                      </w:tc>
                                    </w:tr>
                                    <w:tr w:rsidR="006F2F34" w:rsidRPr="006F2F34" w:rsidTr="006F2F3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294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2F34" w:rsidRPr="006F2F34" w:rsidRDefault="006F2F34" w:rsidP="006F2F34">
                                          <w:pPr>
                                            <w:spacing w:after="0" w:line="264" w:lineRule="atLeast"/>
                                            <w:rPr>
                                              <w:rFonts w:ascii="Verdana" w:eastAsia="Times New Roman" w:hAnsi="Verdana"/>
                                              <w:color w:val="000000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hyperlink r:id="rId9" w:tgtFrame="_blank" w:history="1">
                                            <w:r w:rsidRPr="006F2F34">
                                              <w:rPr>
                                                <w:rFonts w:ascii="Verdana" w:eastAsia="Times New Roman" w:hAnsi="Verdana"/>
                                                <w:color w:val="0000FF"/>
                                                <w:sz w:val="19"/>
                                                <w:u w:val="single"/>
                                                <w:lang w:eastAsia="ru-RU"/>
                                              </w:rPr>
                                              <w:t>https://e.lanbook.com/book/332108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https://e.lanbook.com/book/332096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93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4" name="Рисунок 4" descr="https://resize.yandex.net/mailservice?url=https%3A%2F%2Fe.lanbook.com%2Fimg%2Fcover%2Fbook%2F332675.jpg&amp;proxy=yes&amp;key=53d99af874c2566da88be997ee22c2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32675.jpg&amp;proxy=yes&amp;key=53d99af874c2566da88be997ee22c2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Сборник задач и упражнений по математическому анализу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Демидович</w:t>
                                    </w:r>
                                    <w:proofErr w:type="spellEnd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 xml:space="preserve"> Б. П.,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624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978-5-507-47148-5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https://e.lanbook.com/book/332675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93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5" name="Рисунок 5" descr="https://resize.yandex.net/mailservice?url=https%3A%2F%2Fe.lanbook.com%2Fimg%2Fcover%2Fbook%2F332105.jpg&amp;proxy=yes&amp;key=76d408749f45d4d727c54233410ae72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32105.jpg&amp;proxy=yes&amp;key=76d408749f45d4d727c54233410ae72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lastRenderedPageBreak/>
                                      <w:t>Правовое обеспечение профессиональной деятельности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Зуева В. А.,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116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978-5-507-47896-5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https://e.lanbook.com/book/332105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93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6" name="Рисунок 6" descr="https://resize.yandex.net/mailservice?url=https%3A%2F%2Fe.lanbook.com%2Fimg%2Fcover%2Fbook%2F332687.jpg&amp;proxy=yes&amp;key=5150cea78440b2704c2f66327c4420b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32687.jpg&amp;proxy=yes&amp;key=5150cea78440b2704c2f66327c4420b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Английский язык для студентов медицинских колледжей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Малецкая</w:t>
                                    </w:r>
                                    <w:proofErr w:type="spellEnd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 xml:space="preserve"> О. П., Селевина И. М.,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136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978-5-507-47152-2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https://e.lanbook.com/book/332687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ru-RU"/>
                                </w:rPr>
                                <w:t>По направлению Физкультура и Спорт:</w:t>
                              </w: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93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7" name="Рисунок 7" descr="https://resize.yandex.net/mailservice?url=https%3A%2F%2Fe.lanbook.com%2Fimg%2Fcover%2Fbook%2F332102.jpg&amp;proxy=yes&amp;key=98c52cd20bd01a60a789ade5e635de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32102.jpg&amp;proxy=yes&amp;key=98c52cd20bd01a60a789ade5e635de2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Менеджмент спортивных соревнований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Зобкова</w:t>
                                    </w:r>
                                    <w:proofErr w:type="spellEnd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 xml:space="preserve"> Е. А.,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38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978-5-507-47895-8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https://e.lanbook.com/book/332102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ru-RU"/>
                                </w:rPr>
                                <w:t>По направлению Химия:</w:t>
                              </w: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93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8" name="Рисунок 8" descr="https://resize.yandex.net/mailservice?url=https%3A%2F%2Fe.lanbook.com%2Fimg%2Fcover%2Fbook%2F332663.jpg&amp;proxy=yes&amp;key=aed8cd60bc2b67c8682f1666e32126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32663.jpg&amp;proxy=yes&amp;key=aed8cd60bc2b67c8682f1666e321263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lastRenderedPageBreak/>
                                      <w:t>Современные методы анализа легкого углеводородного сырья и продуктов его переработки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Арыстанбекова</w:t>
                                    </w:r>
                                    <w:proofErr w:type="spellEnd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 xml:space="preserve"> С. А., Лапина М. С., Волынский А. Б.,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340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978-5-507-47144-7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https://e.lanbook.com/book/332663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93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9" name="Рисунок 9" descr="https://resize.yandex.net/mailservice?url=https%3A%2F%2Fe.lanbook.com%2Fimg%2Fcover%2Fbook%2F332702.jpg&amp;proxy=yes&amp;key=873a540c61331725b5623e9a8c86e2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32702.jpg&amp;proxy=yes&amp;key=873a540c61331725b5623e9a8c86e23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Ядерная химия. Избранные главы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Пучкова</w:t>
                                    </w:r>
                                    <w:proofErr w:type="spellEnd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 xml:space="preserve"> Е. В.,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192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978-5-507-47157-7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https://e.lanbook.com/book/332702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ru-RU"/>
                                </w:rPr>
                                <w:t>По направлению Хирургические болезни:</w:t>
                              </w: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94" w:type="dxa"/>
                                <w:left w:w="0" w:type="dxa"/>
                                <w:bottom w:w="1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939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04"/>
                              </w:tblGrid>
                              <w:tr w:rsidR="006F2F34" w:rsidRPr="006F2F34" w:rsidT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7990" cy="2687320"/>
                                          <wp:effectExtent l="19050" t="0" r="0" b="0"/>
                                          <wp:docPr id="10" name="Рисунок 10" descr="https://resize.yandex.net/mailservice?url=https%3A%2F%2Fe.lanbook.com%2Fimg%2Fcover%2Fbook%2F332132.jpg&amp;proxy=yes&amp;key=30d6181d55e14f15c9adb901e8a6010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resize.yandex.net/mailservice?url=https%3A%2F%2Fe.lanbook.com%2Fimg%2Fcover%2Fbook%2F332132.jpg&amp;proxy=yes&amp;key=30d6181d55e14f15c9adb901e8a6010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7990" cy="2687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Анатомия и физиология человека. Словарь терминов и понятий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Сай</w:t>
                                    </w:r>
                                    <w:proofErr w:type="spellEnd"/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 xml:space="preserve"> Ю. В., Кузнецова Н. М.,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Страниц: 116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ISBN 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lang w:eastAsia="ru-RU"/>
                                      </w:rPr>
                                      <w:t>978-5-507-47905-4</w:t>
                                    </w: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94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264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https://e.lanbook.com/book/332132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25" w:tgtFrame="_blank" w:history="1">
                                <w:r w:rsidRPr="006F2F34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2F34" w:rsidRPr="006F2F34" w:rsidRDefault="006F2F34" w:rsidP="006F2F34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F2F34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6F2F34" w:rsidRPr="006F2F34" w:rsidRDefault="006F2F34" w:rsidP="006F2F3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6F2F34" w:rsidRPr="006F2F3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4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81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16"/>
                        </w:tblGrid>
                        <w:tr w:rsidR="006F2F34" w:rsidRPr="006F2F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816" w:type="dxa"/>
                                <w:tblCellSpacing w:w="0" w:type="dxa"/>
                                <w:tblCellMar>
                                  <w:left w:w="0" w:type="dxa"/>
                                  <w:bottom w:w="294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16"/>
                              </w:tblGrid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3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191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3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191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6F2F34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26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19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6F2F34" w:rsidRPr="006F2F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3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F2F34" w:rsidRPr="006F2F34" w:rsidRDefault="006F2F34" w:rsidP="006F2F34">
                                    <w:pPr>
                                      <w:spacing w:after="0" w:line="191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hyperlink r:id="rId27" w:tgtFrame="_blank" w:history="1">
                                      <w:r w:rsidRPr="006F2F34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19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2F34" w:rsidRPr="006F2F34" w:rsidRDefault="006F2F34" w:rsidP="006F2F34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F2F34" w:rsidRPr="006F2F34" w:rsidRDefault="006F2F34" w:rsidP="006F2F3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F2F34" w:rsidRPr="006F2F34" w:rsidRDefault="006F2F34" w:rsidP="006F2F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2F34" w:rsidRPr="006F2F34" w:rsidRDefault="006F2F34" w:rsidP="006F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2F34"/>
    <w:rsid w:val="00260C55"/>
    <w:rsid w:val="00374A75"/>
    <w:rsid w:val="006F2F34"/>
    <w:rsid w:val="00925B1F"/>
    <w:rsid w:val="00A4193F"/>
    <w:rsid w:val="00D5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6F2F34"/>
    <w:rPr>
      <w:color w:val="0000FF"/>
      <w:u w:val="single"/>
    </w:rPr>
  </w:style>
  <w:style w:type="character" w:styleId="a8">
    <w:name w:val="Strong"/>
    <w:basedOn w:val="a0"/>
    <w:uiPriority w:val="22"/>
    <w:qFormat/>
    <w:rsid w:val="006F2F34"/>
    <w:rPr>
      <w:b/>
      <w:bCs/>
    </w:rPr>
  </w:style>
  <w:style w:type="character" w:customStyle="1" w:styleId="wmi-callto">
    <w:name w:val="wmi-callto"/>
    <w:basedOn w:val="a0"/>
    <w:rsid w:val="006F2F34"/>
  </w:style>
  <w:style w:type="paragraph" w:styleId="a9">
    <w:name w:val="Balloon Text"/>
    <w:basedOn w:val="a"/>
    <w:link w:val="aa"/>
    <w:uiPriority w:val="99"/>
    <w:semiHidden/>
    <w:unhideWhenUsed/>
    <w:rsid w:val="006F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F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32102" TargetMode="External"/><Relationship Id="rId26" Type="http://schemas.openxmlformats.org/officeDocument/2006/relationships/hyperlink" Target="tel:+78124125493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32675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lanbook.com/where-to-buy/pricelis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32687" TargetMode="External"/><Relationship Id="rId20" Type="http://schemas.openxmlformats.org/officeDocument/2006/relationships/hyperlink" Target="https://e.lanbook.com/book/33266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332132" TargetMode="External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332096" TargetMode="External"/><Relationship Id="rId19" Type="http://schemas.openxmlformats.org/officeDocument/2006/relationships/image" Target="media/image8.jpeg"/><Relationship Id="rId4" Type="http://schemas.openxmlformats.org/officeDocument/2006/relationships/hyperlink" Target="mailto:do_not_reply@lanbook.ru" TargetMode="External"/><Relationship Id="rId9" Type="http://schemas.openxmlformats.org/officeDocument/2006/relationships/hyperlink" Target="https://e.lanbook.com/book/332108" TargetMode="External"/><Relationship Id="rId14" Type="http://schemas.openxmlformats.org/officeDocument/2006/relationships/hyperlink" Target="https://e.lanbook.com/book/332105" TargetMode="External"/><Relationship Id="rId22" Type="http://schemas.openxmlformats.org/officeDocument/2006/relationships/hyperlink" Target="https://e.lanbook.com/book/332702" TargetMode="External"/><Relationship Id="rId27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2023-06-05T05:21:00Z</dcterms:created>
  <dcterms:modified xsi:type="dcterms:W3CDTF">2023-06-05T07:48:00Z</dcterms:modified>
</cp:coreProperties>
</file>