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BE" w:rsidRDefault="009525BE" w:rsidP="009525BE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85200980"/>
      <w:r>
        <w:rPr>
          <w:rFonts w:ascii="Times New Roman" w:hAnsi="Times New Roman" w:cs="Times New Roman"/>
          <w:sz w:val="24"/>
          <w:szCs w:val="24"/>
        </w:rPr>
        <w:t>ПРИЛОЖЕНИЕ 17</w:t>
      </w:r>
      <w:bookmarkEnd w:id="0"/>
    </w:p>
    <w:p w:rsidR="009525BE" w:rsidRDefault="009525BE" w:rsidP="0095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5ABF" w:rsidRPr="009D3A6D" w:rsidRDefault="00E75ABF" w:rsidP="00E75AB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5.1 </w:t>
      </w:r>
      <w:r w:rsidR="00586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азовы</w:t>
      </w:r>
      <w:r w:rsidR="00586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</w:t>
      </w:r>
      <w:r w:rsidR="00586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специальности «Стоматология»</w:t>
      </w:r>
    </w:p>
    <w:tbl>
      <w:tblPr>
        <w:tblW w:w="164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2"/>
        <w:gridCol w:w="3109"/>
        <w:gridCol w:w="1249"/>
        <w:gridCol w:w="1249"/>
        <w:gridCol w:w="1250"/>
        <w:gridCol w:w="1249"/>
        <w:gridCol w:w="1250"/>
        <w:gridCol w:w="1843"/>
        <w:gridCol w:w="1843"/>
      </w:tblGrid>
      <w:tr w:rsidR="00E75ABF" w:rsidRPr="007671D1" w:rsidTr="007935D5">
        <w:trPr>
          <w:gridAfter w:val="1"/>
          <w:wAfter w:w="1843" w:type="dxa"/>
        </w:trPr>
        <w:tc>
          <w:tcPr>
            <w:tcW w:w="3402" w:type="dxa"/>
            <w:vMerge w:val="restart"/>
            <w:vAlign w:val="center"/>
          </w:tcPr>
          <w:p w:rsidR="00E75ABF" w:rsidRPr="007671D1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1D1">
              <w:rPr>
                <w:rFonts w:ascii="Times New Roman" w:eastAsia="Calibri" w:hAnsi="Times New Roman" w:cs="Times New Roman"/>
              </w:rPr>
              <w:t>Дисциплина</w:t>
            </w:r>
          </w:p>
        </w:tc>
        <w:tc>
          <w:tcPr>
            <w:tcW w:w="3109" w:type="dxa"/>
            <w:vMerge w:val="restart"/>
            <w:vAlign w:val="center"/>
          </w:tcPr>
          <w:p w:rsidR="00E75ABF" w:rsidRPr="007671D1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1D1">
              <w:rPr>
                <w:rFonts w:ascii="Times New Roman" w:eastAsia="Calibri" w:hAnsi="Times New Roman" w:cs="Times New Roman"/>
              </w:rPr>
              <w:t>Кафедра</w:t>
            </w:r>
          </w:p>
        </w:tc>
        <w:tc>
          <w:tcPr>
            <w:tcW w:w="6247" w:type="dxa"/>
            <w:gridSpan w:val="5"/>
          </w:tcPr>
          <w:p w:rsidR="00E75ABF" w:rsidRPr="007671D1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1D1">
              <w:rPr>
                <w:rFonts w:ascii="Times New Roman" w:eastAsia="Calibri" w:hAnsi="Times New Roman" w:cs="Times New Roman"/>
              </w:rPr>
              <w:t>На полную ставку</w:t>
            </w:r>
          </w:p>
        </w:tc>
        <w:tc>
          <w:tcPr>
            <w:tcW w:w="1843" w:type="dxa"/>
            <w:vMerge w:val="restart"/>
            <w:vAlign w:val="center"/>
          </w:tcPr>
          <w:p w:rsidR="00E75ABF" w:rsidRPr="007671D1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На неполную ставку</w:t>
            </w:r>
          </w:p>
        </w:tc>
      </w:tr>
      <w:tr w:rsidR="00D50703" w:rsidRPr="007671D1" w:rsidTr="007935D5">
        <w:trPr>
          <w:gridAfter w:val="1"/>
          <w:wAfter w:w="1843" w:type="dxa"/>
        </w:trPr>
        <w:tc>
          <w:tcPr>
            <w:tcW w:w="3402" w:type="dxa"/>
            <w:vMerge/>
            <w:vAlign w:val="center"/>
          </w:tcPr>
          <w:p w:rsidR="00E75ABF" w:rsidRPr="007671D1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9" w:type="dxa"/>
            <w:vMerge/>
            <w:vAlign w:val="center"/>
          </w:tcPr>
          <w:p w:rsidR="00E75ABF" w:rsidRPr="007671D1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</w:tcPr>
          <w:p w:rsidR="00E75ABF" w:rsidRPr="00D50703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0703">
              <w:rPr>
                <w:rFonts w:ascii="Times New Roman" w:eastAsia="Calibri" w:hAnsi="Times New Roman" w:cs="Times New Roman"/>
                <w:highlight w:val="yellow"/>
              </w:rPr>
              <w:t>профес</w:t>
            </w:r>
            <w:proofErr w:type="spellEnd"/>
          </w:p>
          <w:p w:rsidR="00E75ABF" w:rsidRPr="00D50703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сор</w:t>
            </w:r>
          </w:p>
        </w:tc>
        <w:tc>
          <w:tcPr>
            <w:tcW w:w="1249" w:type="dxa"/>
          </w:tcPr>
          <w:p w:rsidR="00E75ABF" w:rsidRPr="00D50703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доцент</w:t>
            </w:r>
          </w:p>
        </w:tc>
        <w:tc>
          <w:tcPr>
            <w:tcW w:w="1250" w:type="dxa"/>
            <w:vAlign w:val="center"/>
          </w:tcPr>
          <w:p w:rsidR="00E75ABF" w:rsidRPr="00D50703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Ассистент/ старший преподаватель</w:t>
            </w:r>
          </w:p>
        </w:tc>
        <w:tc>
          <w:tcPr>
            <w:tcW w:w="1249" w:type="dxa"/>
            <w:vAlign w:val="center"/>
          </w:tcPr>
          <w:p w:rsidR="00E75ABF" w:rsidRPr="00D50703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Лаборант</w:t>
            </w:r>
          </w:p>
        </w:tc>
        <w:tc>
          <w:tcPr>
            <w:tcW w:w="1250" w:type="dxa"/>
            <w:vAlign w:val="center"/>
          </w:tcPr>
          <w:p w:rsidR="00E75ABF" w:rsidRPr="00D50703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 xml:space="preserve">Вакантная </w:t>
            </w:r>
            <w:proofErr w:type="spellStart"/>
            <w:r w:rsidRPr="00D50703">
              <w:rPr>
                <w:rFonts w:ascii="Times New Roman" w:eastAsia="Calibri" w:hAnsi="Times New Roman" w:cs="Times New Roman"/>
                <w:highlight w:val="yellow"/>
              </w:rPr>
              <w:t>долж</w:t>
            </w:r>
            <w:proofErr w:type="spellEnd"/>
          </w:p>
          <w:p w:rsidR="00E75ABF" w:rsidRPr="00D50703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0703">
              <w:rPr>
                <w:rFonts w:ascii="Times New Roman" w:eastAsia="Calibri" w:hAnsi="Times New Roman" w:cs="Times New Roman"/>
                <w:highlight w:val="yellow"/>
              </w:rPr>
              <w:t>ность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E75ABF" w:rsidRPr="00D50703" w:rsidRDefault="00E75ABF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D50703" w:rsidRPr="001C651E" w:rsidTr="007935D5">
        <w:trPr>
          <w:gridAfter w:val="1"/>
          <w:wAfter w:w="1843" w:type="dxa"/>
          <w:trHeight w:val="219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860E7" w:rsidRPr="001C651E" w:rsidRDefault="002C1F19" w:rsidP="002C1F1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0E7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Химии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860E7" w:rsidRPr="001C651E" w:rsidRDefault="005860E7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860E7" w:rsidRPr="001C651E" w:rsidRDefault="005860E7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5860E7" w:rsidRPr="001C651E" w:rsidRDefault="005860E7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860E7" w:rsidRPr="001C651E" w:rsidRDefault="005860E7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5860E7" w:rsidRPr="001C651E" w:rsidRDefault="005860E7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860E7" w:rsidRPr="001C651E" w:rsidRDefault="005860E7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5D5" w:rsidRPr="001C651E" w:rsidTr="007935D5">
        <w:trPr>
          <w:gridAfter w:val="1"/>
          <w:wAfter w:w="1843" w:type="dxa"/>
          <w:trHeight w:val="729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химия в стоматологии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Химии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5D5" w:rsidRPr="001C651E" w:rsidTr="007935D5">
        <w:trPr>
          <w:gridAfter w:val="1"/>
          <w:wAfter w:w="1843" w:type="dxa"/>
          <w:trHeight w:val="729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5D5" w:rsidRPr="001C651E" w:rsidTr="007935D5">
        <w:trPr>
          <w:gridAfter w:val="1"/>
          <w:wAfter w:w="1843" w:type="dxa"/>
        </w:trPr>
        <w:tc>
          <w:tcPr>
            <w:tcW w:w="3402" w:type="dxa"/>
            <w:vAlign w:val="center"/>
          </w:tcPr>
          <w:p w:rsidR="007935D5" w:rsidRPr="001C651E" w:rsidRDefault="007935D5" w:rsidP="002C1F1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физика, информатика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Физики, математики и информатики</w:t>
            </w:r>
          </w:p>
        </w:tc>
        <w:tc>
          <w:tcPr>
            <w:tcW w:w="1249" w:type="dxa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4A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5D5" w:rsidRPr="001C651E" w:rsidTr="007935D5">
        <w:tc>
          <w:tcPr>
            <w:tcW w:w="3402" w:type="dxa"/>
            <w:vAlign w:val="center"/>
          </w:tcPr>
          <w:p w:rsidR="007935D5" w:rsidRPr="001C651E" w:rsidRDefault="007935D5" w:rsidP="004A24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Сопротивление стоматологических материалов и биомеханика зубочелюстного сегмента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Физики, математики и информатики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5D5" w:rsidRPr="001C651E" w:rsidTr="007935D5">
        <w:trPr>
          <w:gridAfter w:val="1"/>
          <w:wAfter w:w="1843" w:type="dxa"/>
        </w:trPr>
        <w:tc>
          <w:tcPr>
            <w:tcW w:w="3402" w:type="dxa"/>
            <w:vAlign w:val="center"/>
          </w:tcPr>
          <w:p w:rsidR="007935D5" w:rsidRPr="001C651E" w:rsidRDefault="007935D5" w:rsidP="004A24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Анатомия человека - анатомия головы и шеи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Анатомии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7935D5" w:rsidRPr="001C651E" w:rsidTr="007935D5">
        <w:trPr>
          <w:gridAfter w:val="1"/>
          <w:wAfter w:w="1843" w:type="dxa"/>
        </w:trPr>
        <w:tc>
          <w:tcPr>
            <w:tcW w:w="3402" w:type="dxa"/>
            <w:vAlign w:val="center"/>
          </w:tcPr>
          <w:p w:rsidR="007935D5" w:rsidRPr="001C651E" w:rsidRDefault="007935D5" w:rsidP="004A24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Гистология, эмбриология, цитология - гистология полости рта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Гистологии, эмбриологии, цитологии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5D5" w:rsidRPr="001C651E" w:rsidTr="007935D5">
        <w:trPr>
          <w:gridAfter w:val="1"/>
          <w:wAfter w:w="1843" w:type="dxa"/>
        </w:trPr>
        <w:tc>
          <w:tcPr>
            <w:tcW w:w="3402" w:type="dxa"/>
            <w:vAlign w:val="center"/>
          </w:tcPr>
          <w:p w:rsidR="007935D5" w:rsidRPr="001C651E" w:rsidRDefault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Биологическая химия - биохимия полости рта</w:t>
            </w:r>
          </w:p>
        </w:tc>
        <w:tc>
          <w:tcPr>
            <w:tcW w:w="3109" w:type="dxa"/>
            <w:vAlign w:val="center"/>
          </w:tcPr>
          <w:p w:rsidR="007935D5" w:rsidRPr="001C651E" w:rsidRDefault="00533F12" w:rsidP="004A2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Теоретической биохимии с курсом клинической биохимии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5D5" w:rsidRPr="001C651E" w:rsidTr="007935D5">
        <w:trPr>
          <w:gridAfter w:val="1"/>
          <w:wAfter w:w="1843" w:type="dxa"/>
        </w:trPr>
        <w:tc>
          <w:tcPr>
            <w:tcW w:w="3402" w:type="dxa"/>
            <w:vAlign w:val="center"/>
          </w:tcPr>
          <w:p w:rsidR="007935D5" w:rsidRPr="001C651E" w:rsidRDefault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Нормальная физиология- физиология </w:t>
            </w:r>
            <w:proofErr w:type="spellStart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челюстно</w:t>
            </w:r>
            <w:proofErr w:type="spellEnd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лицевой области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Нормальной физиологии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7935D5" w:rsidRPr="001C651E" w:rsidTr="007935D5">
        <w:trPr>
          <w:gridAfter w:val="1"/>
          <w:wAfter w:w="1843" w:type="dxa"/>
        </w:trPr>
        <w:tc>
          <w:tcPr>
            <w:tcW w:w="3402" w:type="dxa"/>
            <w:vAlign w:val="center"/>
          </w:tcPr>
          <w:p w:rsidR="007935D5" w:rsidRPr="001C651E" w:rsidRDefault="007935D5" w:rsidP="004A24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Микробиология, вирусология - микробиология полости рта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Микробиологии, вирусологии, иммунологии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7935D5" w:rsidRPr="001C651E" w:rsidTr="007935D5">
        <w:trPr>
          <w:gridAfter w:val="1"/>
          <w:wAfter w:w="1843" w:type="dxa"/>
        </w:trPr>
        <w:tc>
          <w:tcPr>
            <w:tcW w:w="3402" w:type="dxa"/>
            <w:vAlign w:val="center"/>
          </w:tcPr>
          <w:p w:rsidR="007935D5" w:rsidRPr="001C651E" w:rsidRDefault="007935D5" w:rsidP="004A24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Патологическая анатомия - патологическая анатомия головы и шеи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Патологической анатомии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7935D5" w:rsidRPr="001C651E" w:rsidTr="007935D5">
        <w:trPr>
          <w:gridAfter w:val="1"/>
          <w:wAfter w:w="1843" w:type="dxa"/>
        </w:trPr>
        <w:tc>
          <w:tcPr>
            <w:tcW w:w="3402" w:type="dxa"/>
            <w:vAlign w:val="center"/>
          </w:tcPr>
          <w:p w:rsidR="007935D5" w:rsidRPr="001C651E" w:rsidRDefault="007935D5" w:rsidP="004A24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Патофизиология - патофизиология головы и шеи</w:t>
            </w:r>
          </w:p>
        </w:tc>
        <w:tc>
          <w:tcPr>
            <w:tcW w:w="3109" w:type="dxa"/>
            <w:vAlign w:val="center"/>
          </w:tcPr>
          <w:p w:rsidR="007935D5" w:rsidRPr="001C651E" w:rsidRDefault="00533F12" w:rsidP="004A2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Патофизиологии, клинической патофизиологии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5D5" w:rsidRPr="001C651E" w:rsidTr="007935D5">
        <w:trPr>
          <w:gridAfter w:val="1"/>
          <w:wAfter w:w="1843" w:type="dxa"/>
        </w:trPr>
        <w:tc>
          <w:tcPr>
            <w:tcW w:w="3402" w:type="dxa"/>
          </w:tcPr>
          <w:p w:rsidR="007935D5" w:rsidRPr="001C651E" w:rsidRDefault="007935D5" w:rsidP="004A24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Фармакология</w:t>
            </w:r>
          </w:p>
        </w:tc>
        <w:tc>
          <w:tcPr>
            <w:tcW w:w="3109" w:type="dxa"/>
            <w:vAlign w:val="center"/>
          </w:tcPr>
          <w:p w:rsidR="007935D5" w:rsidRPr="001C651E" w:rsidRDefault="00533F12" w:rsidP="00F11CCC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Фармакологии и </w:t>
            </w:r>
            <w:proofErr w:type="spellStart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биоинформатики</w:t>
            </w:r>
            <w:proofErr w:type="spellEnd"/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4A24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75ABF" w:rsidRPr="001C651E" w:rsidRDefault="00E75ABF" w:rsidP="009525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525BE" w:rsidRPr="001C651E" w:rsidRDefault="009525BE" w:rsidP="009525B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5.</w:t>
      </w:r>
      <w:r w:rsidR="005860E7"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bookmarkStart w:id="1" w:name="_GoBack"/>
      <w:bookmarkEnd w:id="1"/>
      <w:r w:rsidR="005860E7"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4D0505"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уманитарны</w:t>
      </w:r>
      <w:r w:rsidR="005860E7"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 </w:t>
      </w:r>
      <w:r w:rsidR="00E75ABF"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дисциплин</w:t>
      </w:r>
      <w:r w:rsidR="005860E7"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</w:t>
      </w:r>
      <w:r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по специальности «Стоматология»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2"/>
        <w:gridCol w:w="3109"/>
        <w:gridCol w:w="1249"/>
        <w:gridCol w:w="1249"/>
        <w:gridCol w:w="1250"/>
        <w:gridCol w:w="1249"/>
        <w:gridCol w:w="1250"/>
        <w:gridCol w:w="1843"/>
      </w:tblGrid>
      <w:tr w:rsidR="009525BE" w:rsidRPr="001C651E" w:rsidTr="00D50703">
        <w:tc>
          <w:tcPr>
            <w:tcW w:w="3402" w:type="dxa"/>
            <w:vMerge w:val="restart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3109" w:type="dxa"/>
            <w:vMerge w:val="restart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6247" w:type="dxa"/>
            <w:gridSpan w:val="5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На полную ставку</w:t>
            </w:r>
          </w:p>
        </w:tc>
        <w:tc>
          <w:tcPr>
            <w:tcW w:w="1843" w:type="dxa"/>
            <w:vMerge w:val="restart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На неполную ставку</w:t>
            </w:r>
          </w:p>
        </w:tc>
      </w:tr>
      <w:tr w:rsidR="009525BE" w:rsidRPr="001C651E" w:rsidTr="00D50703">
        <w:tc>
          <w:tcPr>
            <w:tcW w:w="3402" w:type="dxa"/>
            <w:vMerge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vMerge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профес</w:t>
            </w:r>
            <w:proofErr w:type="spellEnd"/>
          </w:p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сор</w:t>
            </w:r>
          </w:p>
        </w:tc>
        <w:tc>
          <w:tcPr>
            <w:tcW w:w="1249" w:type="dxa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доцент</w:t>
            </w:r>
          </w:p>
        </w:tc>
        <w:tc>
          <w:tcPr>
            <w:tcW w:w="1250" w:type="dxa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Ассистент/ старший преподаватель</w:t>
            </w:r>
          </w:p>
        </w:tc>
        <w:tc>
          <w:tcPr>
            <w:tcW w:w="1249" w:type="dxa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Лаборант</w:t>
            </w:r>
          </w:p>
        </w:tc>
        <w:tc>
          <w:tcPr>
            <w:tcW w:w="1250" w:type="dxa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Вакантная </w:t>
            </w:r>
            <w:proofErr w:type="spellStart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долж</w:t>
            </w:r>
            <w:proofErr w:type="spellEnd"/>
          </w:p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ность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5D5" w:rsidRPr="001C651E" w:rsidTr="00D50703">
        <w:tc>
          <w:tcPr>
            <w:tcW w:w="3402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Философии, биоэтики и права с курсом социологии медицины ИОЗ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D50703">
        <w:tc>
          <w:tcPr>
            <w:tcW w:w="3402" w:type="dxa"/>
            <w:vAlign w:val="center"/>
          </w:tcPr>
          <w:p w:rsidR="007935D5" w:rsidRPr="001C651E" w:rsidRDefault="007935D5" w:rsidP="002C1F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Биоэтика</w:t>
            </w:r>
          </w:p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Философии, биоэтики и права с курсом социологии медицины ИОЗ</w:t>
            </w:r>
          </w:p>
        </w:tc>
        <w:tc>
          <w:tcPr>
            <w:tcW w:w="1249" w:type="dxa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D50703">
        <w:tc>
          <w:tcPr>
            <w:tcW w:w="3402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Философии, биоэтики и права с курсом социологии медицины ИОЗ</w:t>
            </w:r>
          </w:p>
        </w:tc>
        <w:tc>
          <w:tcPr>
            <w:tcW w:w="1249" w:type="dxa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D50703">
        <w:tc>
          <w:tcPr>
            <w:tcW w:w="3402" w:type="dxa"/>
            <w:vAlign w:val="center"/>
          </w:tcPr>
          <w:p w:rsidR="007935D5" w:rsidRPr="001C651E" w:rsidRDefault="007935D5" w:rsidP="00472E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Философии, биоэтики и права с курсом социологии медицины ИОЗ</w:t>
            </w:r>
          </w:p>
        </w:tc>
        <w:tc>
          <w:tcPr>
            <w:tcW w:w="1249" w:type="dxa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0217B2">
        <w:tc>
          <w:tcPr>
            <w:tcW w:w="3402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109" w:type="dxa"/>
          </w:tcPr>
          <w:p w:rsidR="007935D5" w:rsidRPr="001C651E" w:rsidRDefault="00793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Истории и </w:t>
            </w:r>
            <w:proofErr w:type="spellStart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 ИОЗ</w:t>
            </w:r>
          </w:p>
        </w:tc>
        <w:tc>
          <w:tcPr>
            <w:tcW w:w="1249" w:type="dxa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0217B2">
        <w:tc>
          <w:tcPr>
            <w:tcW w:w="3402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медицины</w:t>
            </w:r>
          </w:p>
        </w:tc>
        <w:tc>
          <w:tcPr>
            <w:tcW w:w="3109" w:type="dxa"/>
          </w:tcPr>
          <w:p w:rsidR="007935D5" w:rsidRPr="001C651E" w:rsidRDefault="00793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Истории и </w:t>
            </w:r>
            <w:proofErr w:type="spellStart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 ИОЗ</w:t>
            </w:r>
          </w:p>
        </w:tc>
        <w:tc>
          <w:tcPr>
            <w:tcW w:w="1249" w:type="dxa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0217B2">
        <w:tc>
          <w:tcPr>
            <w:tcW w:w="3402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3109" w:type="dxa"/>
          </w:tcPr>
          <w:p w:rsidR="007935D5" w:rsidRPr="001C651E" w:rsidRDefault="00793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Истории и </w:t>
            </w:r>
            <w:proofErr w:type="spellStart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 ИОЗ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3E7240">
        <w:tc>
          <w:tcPr>
            <w:tcW w:w="3402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Психология, педагогика</w:t>
            </w:r>
          </w:p>
        </w:tc>
        <w:tc>
          <w:tcPr>
            <w:tcW w:w="3109" w:type="dxa"/>
          </w:tcPr>
          <w:p w:rsidR="007935D5" w:rsidRPr="001C651E" w:rsidRDefault="00793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Общей и клинической </w:t>
            </w:r>
            <w:r w:rsidRPr="001C6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психологии ИОЗ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3E7240">
        <w:tc>
          <w:tcPr>
            <w:tcW w:w="3402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Клиническая психология в стоматологии</w:t>
            </w:r>
          </w:p>
        </w:tc>
        <w:tc>
          <w:tcPr>
            <w:tcW w:w="3109" w:type="dxa"/>
          </w:tcPr>
          <w:p w:rsidR="007935D5" w:rsidRPr="001C651E" w:rsidRDefault="00793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Общей и клинической психологии ИОЗ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F71D11">
        <w:tc>
          <w:tcPr>
            <w:tcW w:w="3402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Латинский язык</w:t>
            </w:r>
          </w:p>
        </w:tc>
        <w:tc>
          <w:tcPr>
            <w:tcW w:w="3109" w:type="dxa"/>
          </w:tcPr>
          <w:p w:rsidR="007935D5" w:rsidRPr="001C651E" w:rsidRDefault="00793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Иностранных языков с курсом латинского языка ИОЗ 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F71D11">
        <w:tc>
          <w:tcPr>
            <w:tcW w:w="3402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109" w:type="dxa"/>
          </w:tcPr>
          <w:p w:rsidR="007935D5" w:rsidRPr="001C651E" w:rsidRDefault="00793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Иностранных языков с курсом латинского языка ИОЗ 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D50703">
        <w:tc>
          <w:tcPr>
            <w:tcW w:w="3402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 русского языка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Русского языка и социально-культурной адаптации ИОЗ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D50703">
        <w:tc>
          <w:tcPr>
            <w:tcW w:w="3402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стиль речи</w:t>
            </w:r>
          </w:p>
        </w:tc>
        <w:tc>
          <w:tcPr>
            <w:tcW w:w="310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Русского языка и социально-культурной адаптации ИОЗ</w:t>
            </w: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7B2" w:rsidRPr="001C651E" w:rsidTr="00D50703">
        <w:tc>
          <w:tcPr>
            <w:tcW w:w="3402" w:type="dxa"/>
            <w:vAlign w:val="center"/>
          </w:tcPr>
          <w:p w:rsidR="00CD27B2" w:rsidRPr="001C651E" w:rsidRDefault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109" w:type="dxa"/>
            <w:vAlign w:val="center"/>
          </w:tcPr>
          <w:p w:rsidR="00CD27B2" w:rsidRPr="001C651E" w:rsidRDefault="00533F1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Медицины катастроф ИОЗ</w:t>
            </w:r>
          </w:p>
        </w:tc>
        <w:tc>
          <w:tcPr>
            <w:tcW w:w="1249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7B2" w:rsidRPr="001C651E" w:rsidTr="00D50703">
        <w:tc>
          <w:tcPr>
            <w:tcW w:w="3402" w:type="dxa"/>
            <w:vAlign w:val="center"/>
          </w:tcPr>
          <w:p w:rsidR="00CD27B2" w:rsidRPr="001C651E" w:rsidRDefault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 и финансовой грамотности</w:t>
            </w:r>
          </w:p>
        </w:tc>
        <w:tc>
          <w:tcPr>
            <w:tcW w:w="3109" w:type="dxa"/>
            <w:vAlign w:val="center"/>
          </w:tcPr>
          <w:p w:rsidR="00CD27B2" w:rsidRPr="001C651E" w:rsidRDefault="00533F1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Экономики и менеджмента</w:t>
            </w:r>
          </w:p>
        </w:tc>
        <w:tc>
          <w:tcPr>
            <w:tcW w:w="1249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F12" w:rsidRPr="001C651E" w:rsidTr="006F01F0">
        <w:tc>
          <w:tcPr>
            <w:tcW w:w="3402" w:type="dxa"/>
            <w:vAlign w:val="center"/>
          </w:tcPr>
          <w:p w:rsidR="00533F12" w:rsidRPr="001C651E" w:rsidRDefault="00533F12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проектами и предпринимательская деятельность</w:t>
            </w:r>
          </w:p>
        </w:tc>
        <w:tc>
          <w:tcPr>
            <w:tcW w:w="3109" w:type="dxa"/>
            <w:vAlign w:val="center"/>
          </w:tcPr>
          <w:p w:rsidR="00533F12" w:rsidRPr="001C651E" w:rsidRDefault="00533F12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Экономики и менеджмента</w:t>
            </w:r>
          </w:p>
        </w:tc>
        <w:tc>
          <w:tcPr>
            <w:tcW w:w="1249" w:type="dxa"/>
            <w:vAlign w:val="center"/>
          </w:tcPr>
          <w:p w:rsidR="00533F12" w:rsidRPr="001C651E" w:rsidRDefault="00533F12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533F12" w:rsidRPr="001C651E" w:rsidRDefault="00533F12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533F12" w:rsidRPr="001C651E" w:rsidRDefault="00533F12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533F12" w:rsidRPr="001C651E" w:rsidRDefault="00533F12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533F12" w:rsidRPr="001C651E" w:rsidRDefault="00533F12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3F12" w:rsidRPr="001C651E" w:rsidRDefault="00533F12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7B2" w:rsidRPr="001C651E" w:rsidTr="00D50703">
        <w:tc>
          <w:tcPr>
            <w:tcW w:w="3402" w:type="dxa"/>
            <w:vAlign w:val="center"/>
          </w:tcPr>
          <w:p w:rsidR="00CD27B2" w:rsidRPr="001C651E" w:rsidRDefault="004128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научных исследований</w:t>
            </w:r>
          </w:p>
        </w:tc>
        <w:tc>
          <w:tcPr>
            <w:tcW w:w="3109" w:type="dxa"/>
            <w:vAlign w:val="center"/>
          </w:tcPr>
          <w:p w:rsidR="00CD27B2" w:rsidRPr="001C651E" w:rsidRDefault="00533F1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ИОЗ</w:t>
            </w:r>
          </w:p>
        </w:tc>
        <w:tc>
          <w:tcPr>
            <w:tcW w:w="1249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D27B2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0D407F">
        <w:tc>
          <w:tcPr>
            <w:tcW w:w="3402" w:type="dxa"/>
            <w:vAlign w:val="center"/>
          </w:tcPr>
          <w:p w:rsidR="001C651E" w:rsidRPr="001C651E" w:rsidRDefault="001C651E" w:rsidP="004128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подготовка (элективные модули)</w:t>
            </w:r>
          </w:p>
        </w:tc>
        <w:tc>
          <w:tcPr>
            <w:tcW w:w="3109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 и здоровья ИОЗ </w:t>
            </w:r>
          </w:p>
        </w:tc>
        <w:tc>
          <w:tcPr>
            <w:tcW w:w="1249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0D407F">
        <w:tc>
          <w:tcPr>
            <w:tcW w:w="3402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109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 и здоровья ИОЗ </w:t>
            </w:r>
          </w:p>
        </w:tc>
        <w:tc>
          <w:tcPr>
            <w:tcW w:w="1249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0D407F">
        <w:tc>
          <w:tcPr>
            <w:tcW w:w="3402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 для лиц с ограничениями жизнедеятельности и здоровья</w:t>
            </w:r>
          </w:p>
        </w:tc>
        <w:tc>
          <w:tcPr>
            <w:tcW w:w="3109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 и здоровья ИОЗ </w:t>
            </w:r>
          </w:p>
        </w:tc>
        <w:tc>
          <w:tcPr>
            <w:tcW w:w="1249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25BE" w:rsidRPr="001C651E" w:rsidRDefault="009525BE" w:rsidP="009525B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5BE" w:rsidRPr="001C651E" w:rsidRDefault="009525BE" w:rsidP="009525B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5.</w:t>
      </w:r>
      <w:r w:rsidR="005860E7"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5860E7"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4D0505"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рофильные/</w:t>
      </w:r>
      <w:r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клиническим дисциплин</w:t>
      </w:r>
      <w:r w:rsidR="005860E7"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ы </w:t>
      </w:r>
      <w:r w:rsidRPr="001C6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специальности «Стоматология»</w:t>
      </w:r>
      <w:proofErr w:type="gramEnd"/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3118"/>
        <w:gridCol w:w="1275"/>
        <w:gridCol w:w="1276"/>
        <w:gridCol w:w="1276"/>
        <w:gridCol w:w="1276"/>
        <w:gridCol w:w="1276"/>
        <w:gridCol w:w="1843"/>
      </w:tblGrid>
      <w:tr w:rsidR="009525BE" w:rsidRPr="001C651E" w:rsidTr="00D50703">
        <w:trPr>
          <w:tblHeader/>
        </w:trPr>
        <w:tc>
          <w:tcPr>
            <w:tcW w:w="3119" w:type="dxa"/>
            <w:vMerge w:val="restart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Дисциплина</w:t>
            </w:r>
          </w:p>
        </w:tc>
        <w:tc>
          <w:tcPr>
            <w:tcW w:w="3118" w:type="dxa"/>
            <w:vMerge w:val="restart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6379" w:type="dxa"/>
            <w:gridSpan w:val="5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</w:rPr>
              <w:t>На полную ставку</w:t>
            </w:r>
          </w:p>
        </w:tc>
        <w:tc>
          <w:tcPr>
            <w:tcW w:w="1843" w:type="dxa"/>
            <w:vMerge w:val="restart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На неполную ставку</w:t>
            </w:r>
          </w:p>
        </w:tc>
      </w:tr>
      <w:tr w:rsidR="009525BE" w:rsidRPr="001C651E" w:rsidTr="00D50703">
        <w:trPr>
          <w:tblHeader/>
        </w:trPr>
        <w:tc>
          <w:tcPr>
            <w:tcW w:w="3119" w:type="dxa"/>
            <w:vMerge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профес</w:t>
            </w:r>
            <w:proofErr w:type="spellEnd"/>
          </w:p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сор</w:t>
            </w:r>
          </w:p>
        </w:tc>
        <w:tc>
          <w:tcPr>
            <w:tcW w:w="1276" w:type="dxa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Ассистент/ старший </w:t>
            </w:r>
            <w:proofErr w:type="spellStart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преподава</w:t>
            </w:r>
            <w:proofErr w:type="spellEnd"/>
          </w:p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тель</w:t>
            </w:r>
            <w:proofErr w:type="spellEnd"/>
          </w:p>
        </w:tc>
        <w:tc>
          <w:tcPr>
            <w:tcW w:w="1276" w:type="dxa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Лаборант</w:t>
            </w:r>
          </w:p>
        </w:tc>
        <w:tc>
          <w:tcPr>
            <w:tcW w:w="1276" w:type="dxa"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Вакант</w:t>
            </w:r>
            <w:proofErr w:type="spellEnd"/>
          </w:p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ная</w:t>
            </w:r>
            <w:proofErr w:type="spellEnd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долж</w:t>
            </w:r>
            <w:proofErr w:type="spellEnd"/>
          </w:p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C651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ность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9525BE" w:rsidRPr="001C651E" w:rsidRDefault="009525BE" w:rsidP="0011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25BE" w:rsidRPr="001C651E" w:rsidTr="00D50703">
        <w:tc>
          <w:tcPr>
            <w:tcW w:w="3119" w:type="dxa"/>
          </w:tcPr>
          <w:p w:rsidR="009525BE" w:rsidRPr="001C651E" w:rsidRDefault="00CD27B2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Акушерство</w:t>
            </w:r>
          </w:p>
        </w:tc>
        <w:tc>
          <w:tcPr>
            <w:tcW w:w="3118" w:type="dxa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1275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25BE" w:rsidRPr="001C651E" w:rsidTr="00D50703">
        <w:tc>
          <w:tcPr>
            <w:tcW w:w="3119" w:type="dxa"/>
          </w:tcPr>
          <w:p w:rsidR="009525BE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Клиническая анатомия. Клиническая анатомия головы и шеи</w:t>
            </w:r>
          </w:p>
        </w:tc>
        <w:tc>
          <w:tcPr>
            <w:tcW w:w="3118" w:type="dxa"/>
          </w:tcPr>
          <w:p w:rsidR="009525BE" w:rsidRPr="001C651E" w:rsidRDefault="00533F12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Оперативной хирургии и топографической анатомии</w:t>
            </w:r>
          </w:p>
        </w:tc>
        <w:tc>
          <w:tcPr>
            <w:tcW w:w="1275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25BE" w:rsidRPr="001C651E" w:rsidRDefault="009525B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5D5" w:rsidRPr="001C651E" w:rsidTr="00D50703">
        <w:tc>
          <w:tcPr>
            <w:tcW w:w="3119" w:type="dxa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Внутренние болезни</w:t>
            </w:r>
          </w:p>
        </w:tc>
        <w:tc>
          <w:tcPr>
            <w:tcW w:w="3118" w:type="dxa"/>
          </w:tcPr>
          <w:p w:rsidR="007935D5" w:rsidRPr="001C651E" w:rsidRDefault="001C651E" w:rsidP="001C6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 болезней</w:t>
            </w:r>
          </w:p>
        </w:tc>
        <w:tc>
          <w:tcPr>
            <w:tcW w:w="1275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35D5" w:rsidRPr="001C651E" w:rsidRDefault="007935D5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4128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терапевтический уход</w:t>
            </w:r>
          </w:p>
        </w:tc>
        <w:tc>
          <w:tcPr>
            <w:tcW w:w="3118" w:type="dxa"/>
          </w:tcPr>
          <w:p w:rsidR="001C651E" w:rsidRPr="001C651E" w:rsidRDefault="001C651E" w:rsidP="00DC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 болезней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реабилитация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Медицинской реабилитации и спортивной медицины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медицина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Медицинской реабилитации и спортивной медицины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Иммунология - клиническая иммунология</w:t>
            </w:r>
          </w:p>
        </w:tc>
        <w:tc>
          <w:tcPr>
            <w:tcW w:w="3118" w:type="dxa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Иммунологии и аллергологии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3118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ИОЗ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3118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Клинической фармакологии и интенсивной терапии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Лучевая диагностика</w:t>
            </w:r>
          </w:p>
        </w:tc>
        <w:tc>
          <w:tcPr>
            <w:tcW w:w="3118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304C3F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Офтальмология</w:t>
            </w:r>
          </w:p>
        </w:tc>
        <w:tc>
          <w:tcPr>
            <w:tcW w:w="3118" w:type="dxa"/>
            <w:vAlign w:val="center"/>
          </w:tcPr>
          <w:p w:rsidR="001C651E" w:rsidRPr="001C651E" w:rsidRDefault="001C651E" w:rsidP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Офтальмологии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2F374B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Гигиена</w:t>
            </w:r>
          </w:p>
        </w:tc>
        <w:tc>
          <w:tcPr>
            <w:tcW w:w="3118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Общей гигиены и экологии ИОЗ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EC427B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3118" w:type="dxa"/>
            <w:vAlign w:val="center"/>
          </w:tcPr>
          <w:p w:rsidR="001C651E" w:rsidRPr="001C651E" w:rsidRDefault="001C651E" w:rsidP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Дерматовенерологии</w:t>
            </w:r>
            <w:proofErr w:type="spellEnd"/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2F374B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Инфекционные болезни, фтизиатрия, эпидемиология</w:t>
            </w:r>
          </w:p>
        </w:tc>
        <w:tc>
          <w:tcPr>
            <w:tcW w:w="3118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Инфекционных болезней с эпидемиологией и тропической </w:t>
            </w:r>
            <w:r w:rsidRPr="001C6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медициной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2F374B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Общая хирургия, хирургические болезни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Общей хирургии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2F374B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хирургический уход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Общей хирургии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33795C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Оториноларингология</w:t>
            </w:r>
          </w:p>
        </w:tc>
        <w:tc>
          <w:tcPr>
            <w:tcW w:w="3118" w:type="dxa"/>
            <w:vAlign w:val="center"/>
          </w:tcPr>
          <w:p w:rsidR="001C651E" w:rsidRPr="001C651E" w:rsidRDefault="001C651E" w:rsidP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Оториноларингологии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9C456C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Неврология, </w:t>
            </w:r>
            <w:proofErr w:type="spellStart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нейростоматология</w:t>
            </w:r>
            <w:proofErr w:type="spellEnd"/>
          </w:p>
        </w:tc>
        <w:tc>
          <w:tcPr>
            <w:tcW w:w="3118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Неврологии, нейрохирургии, медицинской генетики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4128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Онкостоматология</w:t>
            </w:r>
            <w:proofErr w:type="spellEnd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лучевая терапия</w:t>
            </w:r>
          </w:p>
        </w:tc>
        <w:tc>
          <w:tcPr>
            <w:tcW w:w="3118" w:type="dxa"/>
          </w:tcPr>
          <w:p w:rsidR="001C651E" w:rsidRPr="001C651E" w:rsidRDefault="001C651E" w:rsidP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Онкологии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043AD2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Психиатрия и наркология</w:t>
            </w:r>
          </w:p>
        </w:tc>
        <w:tc>
          <w:tcPr>
            <w:tcW w:w="3118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Психиатрии, наркологии и психотерапии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043AD2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Медицина катастроф</w:t>
            </w:r>
          </w:p>
        </w:tc>
        <w:tc>
          <w:tcPr>
            <w:tcW w:w="3118" w:type="dxa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Медицины катастроф ИОЗ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6F01F0">
        <w:tc>
          <w:tcPr>
            <w:tcW w:w="3119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3118" w:type="dxa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Медицины катастроф ИОЗ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6F01F0">
        <w:tc>
          <w:tcPr>
            <w:tcW w:w="3119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Токсикология</w:t>
            </w:r>
          </w:p>
        </w:tc>
        <w:tc>
          <w:tcPr>
            <w:tcW w:w="3118" w:type="dxa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Медицины катастроф ИОЗ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043AD2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3118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Детских болезней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медицина</w:t>
            </w:r>
          </w:p>
        </w:tc>
        <w:tc>
          <w:tcPr>
            <w:tcW w:w="3118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Судебной медицины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Пропедевтика стоматологических заболеваний</w:t>
            </w:r>
          </w:p>
        </w:tc>
        <w:tc>
          <w:tcPr>
            <w:tcW w:w="3118" w:type="dxa"/>
          </w:tcPr>
          <w:p w:rsidR="001C651E" w:rsidRPr="001C651E" w:rsidRDefault="001C651E" w:rsidP="00533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Пропедевтики стоматологических заболеваний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Кариесология</w:t>
            </w:r>
            <w:proofErr w:type="spellEnd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заболевание твёрдых тканей зубов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Терапевтической стоматологии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Диагностика и лечение заболеваний твердых тканей зубов в терапевтической </w:t>
            </w: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стоматологии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Терапевтической стоматологии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Диагностика и лечение заболеваний пародонта в терапевтической стоматологии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Терапевтической стоматологии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Терапевтическая стоматология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Терапевтической стоматологии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Гнатология</w:t>
            </w:r>
            <w:proofErr w:type="spellEnd"/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Ортопедической стоматологии с курсом клинической стоматологии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Ортопедическая стоматология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Ортопедической стоматологии с курсом клинической стоматологии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Сложное съемное протезирование стоматологических больных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Ортопедической стоматологии с курсом клинической стоматологии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6B3EE8">
        <w:tc>
          <w:tcPr>
            <w:tcW w:w="3119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Инновационные технологии в ортопедической стоматологии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Ортопедической стоматологии с курсом клинической стоматологии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Челюстно</w:t>
            </w:r>
            <w:proofErr w:type="spellEnd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лицевая хирургия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Хирургической стоматологии и </w:t>
            </w:r>
            <w:proofErr w:type="spellStart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челюстнолицевой</w:t>
            </w:r>
            <w:proofErr w:type="spellEnd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 хирургии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Хирургическая стоматология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Хирургической стоматологии и </w:t>
            </w:r>
            <w:proofErr w:type="spellStart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челюстнолицевой</w:t>
            </w:r>
            <w:proofErr w:type="spellEnd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 хирургии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Имплантология</w:t>
            </w:r>
            <w:proofErr w:type="spellEnd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реконструктивная хирургия полости рта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Хирургической стоматологии и </w:t>
            </w:r>
            <w:proofErr w:type="spellStart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челюстнолицевой</w:t>
            </w:r>
            <w:proofErr w:type="spellEnd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 хирургии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Диагностика и лечение </w:t>
            </w: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доброкачественных опухолей и опухолеподобных образований челюстно-лицевой области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Хирургической стоматологии и </w:t>
            </w:r>
            <w:proofErr w:type="spellStart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челюстнолицевой</w:t>
            </w:r>
            <w:proofErr w:type="spellEnd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 хирургии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Хирургические методы лечения заболеваний пародонта. Основы </w:t>
            </w:r>
            <w:proofErr w:type="spellStart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мукогингивальной</w:t>
            </w:r>
            <w:proofErr w:type="spellEnd"/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хирургии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Хирургической стоматологии и </w:t>
            </w:r>
            <w:proofErr w:type="spellStart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челюстнолицевой</w:t>
            </w:r>
            <w:proofErr w:type="spellEnd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 хирургии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7A75B6">
        <w:tc>
          <w:tcPr>
            <w:tcW w:w="3119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 и детское протезирование</w:t>
            </w:r>
          </w:p>
        </w:tc>
        <w:tc>
          <w:tcPr>
            <w:tcW w:w="3118" w:type="dxa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7A75B6">
        <w:tc>
          <w:tcPr>
            <w:tcW w:w="3119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и лечение зубочелюстных деформаций при дисфункции ВНЧС</w:t>
            </w:r>
          </w:p>
        </w:tc>
        <w:tc>
          <w:tcPr>
            <w:tcW w:w="3118" w:type="dxa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7A75B6">
        <w:tc>
          <w:tcPr>
            <w:tcW w:w="3119" w:type="dxa"/>
            <w:vAlign w:val="center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Клинические и функциональные методы диагностики в ортодонтии</w:t>
            </w:r>
          </w:p>
        </w:tc>
        <w:tc>
          <w:tcPr>
            <w:tcW w:w="3118" w:type="dxa"/>
          </w:tcPr>
          <w:p w:rsidR="001C651E" w:rsidRPr="001C651E" w:rsidRDefault="001C651E" w:rsidP="006F0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Ортодонтии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79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стоматология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Стоматологии детского возраста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4128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подход к диагностике и лечению кариеса зубов у детей в международной практике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Стоматологии детского возраста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4128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челюстно-лицевая хирургия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Стоматологии детского возраста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50703">
        <w:tc>
          <w:tcPr>
            <w:tcW w:w="3119" w:type="dxa"/>
          </w:tcPr>
          <w:p w:rsidR="001C651E" w:rsidRPr="001C651E" w:rsidRDefault="001C651E" w:rsidP="00CD2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и коммунальная стоматология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Стоматологии детского возраста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D752F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Инновационные технологии в стоматологии детского возраста</w:t>
            </w:r>
          </w:p>
        </w:tc>
        <w:tc>
          <w:tcPr>
            <w:tcW w:w="3118" w:type="dxa"/>
          </w:tcPr>
          <w:p w:rsidR="001C651E" w:rsidRPr="001C651E" w:rsidRDefault="001C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Стоматологии детского возраста </w:t>
            </w: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51E" w:rsidRPr="001C651E" w:rsidTr="00DD752F">
        <w:tc>
          <w:tcPr>
            <w:tcW w:w="3119" w:type="dxa"/>
            <w:vAlign w:val="center"/>
          </w:tcPr>
          <w:p w:rsidR="001C651E" w:rsidRPr="001C651E" w:rsidRDefault="001C6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51E" w:rsidRPr="001C651E" w:rsidRDefault="001C651E" w:rsidP="007935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25BE" w:rsidRPr="001C651E" w:rsidRDefault="009525BE" w:rsidP="007935D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11D66" w:rsidRPr="001C651E" w:rsidRDefault="00111D66">
      <w:pPr>
        <w:rPr>
          <w:rFonts w:ascii="Times New Roman" w:hAnsi="Times New Roman" w:cs="Times New Roman"/>
          <w:sz w:val="20"/>
          <w:szCs w:val="20"/>
        </w:rPr>
      </w:pPr>
    </w:p>
    <w:p w:rsidR="00E67E8D" w:rsidRPr="009D3A6D" w:rsidRDefault="00E67E8D" w:rsidP="00E67E8D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специальности «Стоматология»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99"/>
        <w:gridCol w:w="3102"/>
        <w:gridCol w:w="1221"/>
        <w:gridCol w:w="1221"/>
        <w:gridCol w:w="1585"/>
        <w:gridCol w:w="1221"/>
        <w:gridCol w:w="1221"/>
        <w:gridCol w:w="1816"/>
      </w:tblGrid>
      <w:tr w:rsidR="00E67E8D" w:rsidRPr="007671D1" w:rsidTr="00E67E8D">
        <w:tc>
          <w:tcPr>
            <w:tcW w:w="1149" w:type="pct"/>
            <w:vMerge w:val="restart"/>
            <w:vAlign w:val="center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1D1">
              <w:rPr>
                <w:rFonts w:ascii="Times New Roman" w:eastAsia="Calibri" w:hAnsi="Times New Roman" w:cs="Times New Roman"/>
              </w:rPr>
              <w:t>Дисциплина</w:t>
            </w:r>
          </w:p>
        </w:tc>
        <w:tc>
          <w:tcPr>
            <w:tcW w:w="1049" w:type="pct"/>
            <w:vMerge w:val="restart"/>
            <w:vAlign w:val="center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1D1">
              <w:rPr>
                <w:rFonts w:ascii="Times New Roman" w:eastAsia="Calibri" w:hAnsi="Times New Roman" w:cs="Times New Roman"/>
              </w:rPr>
              <w:t>Кафедра</w:t>
            </w:r>
          </w:p>
        </w:tc>
        <w:tc>
          <w:tcPr>
            <w:tcW w:w="2188" w:type="pct"/>
            <w:gridSpan w:val="5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1D1">
              <w:rPr>
                <w:rFonts w:ascii="Times New Roman" w:eastAsia="Calibri" w:hAnsi="Times New Roman" w:cs="Times New Roman"/>
              </w:rPr>
              <w:t>На полную ставку</w:t>
            </w:r>
          </w:p>
        </w:tc>
        <w:tc>
          <w:tcPr>
            <w:tcW w:w="614" w:type="pct"/>
            <w:vMerge w:val="restart"/>
            <w:vAlign w:val="center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На неполную ставку</w:t>
            </w:r>
          </w:p>
        </w:tc>
      </w:tr>
      <w:tr w:rsidR="00E67E8D" w:rsidRPr="007671D1" w:rsidTr="00E67E8D">
        <w:tc>
          <w:tcPr>
            <w:tcW w:w="1149" w:type="pct"/>
            <w:vMerge/>
            <w:vAlign w:val="center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9" w:type="pct"/>
            <w:vMerge/>
            <w:vAlign w:val="center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" w:type="pct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0703">
              <w:rPr>
                <w:rFonts w:ascii="Times New Roman" w:eastAsia="Calibri" w:hAnsi="Times New Roman" w:cs="Times New Roman"/>
                <w:highlight w:val="yellow"/>
              </w:rPr>
              <w:t>профес</w:t>
            </w:r>
            <w:proofErr w:type="spellEnd"/>
          </w:p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сор</w:t>
            </w:r>
          </w:p>
        </w:tc>
        <w:tc>
          <w:tcPr>
            <w:tcW w:w="413" w:type="pct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доцент</w:t>
            </w:r>
          </w:p>
        </w:tc>
        <w:tc>
          <w:tcPr>
            <w:tcW w:w="536" w:type="pct"/>
            <w:vAlign w:val="center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Ассистент/ старший преподаватель</w:t>
            </w:r>
          </w:p>
        </w:tc>
        <w:tc>
          <w:tcPr>
            <w:tcW w:w="413" w:type="pct"/>
            <w:vAlign w:val="center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Лаборант</w:t>
            </w:r>
          </w:p>
        </w:tc>
        <w:tc>
          <w:tcPr>
            <w:tcW w:w="413" w:type="pct"/>
            <w:vAlign w:val="center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 xml:space="preserve">Вакантная </w:t>
            </w:r>
            <w:proofErr w:type="spellStart"/>
            <w:r w:rsidRPr="00D50703">
              <w:rPr>
                <w:rFonts w:ascii="Times New Roman" w:eastAsia="Calibri" w:hAnsi="Times New Roman" w:cs="Times New Roman"/>
                <w:highlight w:val="yellow"/>
              </w:rPr>
              <w:t>долж</w:t>
            </w:r>
            <w:proofErr w:type="spellEnd"/>
          </w:p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0703">
              <w:rPr>
                <w:rFonts w:ascii="Times New Roman" w:eastAsia="Calibri" w:hAnsi="Times New Roman" w:cs="Times New Roman"/>
                <w:highlight w:val="yellow"/>
              </w:rPr>
              <w:t>ность</w:t>
            </w:r>
            <w:proofErr w:type="spellEnd"/>
          </w:p>
        </w:tc>
        <w:tc>
          <w:tcPr>
            <w:tcW w:w="614" w:type="pct"/>
            <w:vMerge/>
            <w:vAlign w:val="center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E67E8D" w:rsidRPr="00E67E8D" w:rsidTr="00E67E8D">
        <w:trPr>
          <w:trHeight w:val="219"/>
        </w:trPr>
        <w:tc>
          <w:tcPr>
            <w:tcW w:w="1149" w:type="pct"/>
            <w:vAlign w:val="center"/>
          </w:tcPr>
          <w:p w:rsidR="00E67E8D" w:rsidRPr="00E67E8D" w:rsidRDefault="00E67E8D" w:rsidP="00E67E8D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практика (ознакомительная практика)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t>Общей хирургии</w:t>
            </w:r>
          </w:p>
        </w:tc>
        <w:tc>
          <w:tcPr>
            <w:tcW w:w="413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E8D" w:rsidRPr="00E67E8D" w:rsidTr="00E67E8D">
        <w:trPr>
          <w:trHeight w:val="219"/>
        </w:trPr>
        <w:tc>
          <w:tcPr>
            <w:tcW w:w="1149" w:type="pct"/>
            <w:vAlign w:val="center"/>
          </w:tcPr>
          <w:p w:rsidR="00E67E8D" w:rsidRPr="00E67E8D" w:rsidRDefault="00E67E8D" w:rsidP="00E67E8D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практика (практика по получению первичных профессиональных умений и навыков на должностях среднего медицинского персонала)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Внутренних болезней</w:t>
            </w:r>
          </w:p>
        </w:tc>
        <w:tc>
          <w:tcPr>
            <w:tcW w:w="413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E67E8D" w:rsidRPr="00E67E8D" w:rsidRDefault="00E67E8D" w:rsidP="00E6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11D66" w:rsidRPr="00E67E8D" w:rsidRDefault="00111D66" w:rsidP="00E67E8D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E67E8D" w:rsidRPr="009D3A6D" w:rsidRDefault="00E67E8D" w:rsidP="00E67E8D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Профильные практики</w:t>
      </w:r>
      <w:r w:rsidRPr="009D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специальности «Стоматология»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99"/>
        <w:gridCol w:w="3102"/>
        <w:gridCol w:w="1221"/>
        <w:gridCol w:w="1221"/>
        <w:gridCol w:w="1585"/>
        <w:gridCol w:w="1221"/>
        <w:gridCol w:w="1221"/>
        <w:gridCol w:w="1816"/>
      </w:tblGrid>
      <w:tr w:rsidR="00E67E8D" w:rsidRPr="007671D1" w:rsidTr="00E67E8D">
        <w:tc>
          <w:tcPr>
            <w:tcW w:w="1149" w:type="pct"/>
            <w:vMerge w:val="restart"/>
            <w:vAlign w:val="center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1D1">
              <w:rPr>
                <w:rFonts w:ascii="Times New Roman" w:eastAsia="Calibri" w:hAnsi="Times New Roman" w:cs="Times New Roman"/>
              </w:rPr>
              <w:t>Дисциплина</w:t>
            </w:r>
          </w:p>
        </w:tc>
        <w:tc>
          <w:tcPr>
            <w:tcW w:w="1049" w:type="pct"/>
            <w:vMerge w:val="restart"/>
            <w:vAlign w:val="center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1D1">
              <w:rPr>
                <w:rFonts w:ascii="Times New Roman" w:eastAsia="Calibri" w:hAnsi="Times New Roman" w:cs="Times New Roman"/>
              </w:rPr>
              <w:t>Кафедра</w:t>
            </w:r>
          </w:p>
        </w:tc>
        <w:tc>
          <w:tcPr>
            <w:tcW w:w="2188" w:type="pct"/>
            <w:gridSpan w:val="5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671D1">
              <w:rPr>
                <w:rFonts w:ascii="Times New Roman" w:eastAsia="Calibri" w:hAnsi="Times New Roman" w:cs="Times New Roman"/>
              </w:rPr>
              <w:t>На полную ставку</w:t>
            </w:r>
          </w:p>
        </w:tc>
        <w:tc>
          <w:tcPr>
            <w:tcW w:w="614" w:type="pct"/>
            <w:vMerge w:val="restart"/>
            <w:vAlign w:val="center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На неполную ставку</w:t>
            </w:r>
          </w:p>
        </w:tc>
      </w:tr>
      <w:tr w:rsidR="00E67E8D" w:rsidRPr="007671D1" w:rsidTr="00E67E8D">
        <w:tc>
          <w:tcPr>
            <w:tcW w:w="1149" w:type="pct"/>
            <w:vMerge/>
            <w:vAlign w:val="center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9" w:type="pct"/>
            <w:vMerge/>
            <w:vAlign w:val="center"/>
          </w:tcPr>
          <w:p w:rsidR="00E67E8D" w:rsidRPr="007671D1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" w:type="pct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0703">
              <w:rPr>
                <w:rFonts w:ascii="Times New Roman" w:eastAsia="Calibri" w:hAnsi="Times New Roman" w:cs="Times New Roman"/>
                <w:highlight w:val="yellow"/>
              </w:rPr>
              <w:t>профес</w:t>
            </w:r>
            <w:proofErr w:type="spellEnd"/>
          </w:p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сор</w:t>
            </w:r>
          </w:p>
        </w:tc>
        <w:tc>
          <w:tcPr>
            <w:tcW w:w="413" w:type="pct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доцент</w:t>
            </w:r>
          </w:p>
        </w:tc>
        <w:tc>
          <w:tcPr>
            <w:tcW w:w="536" w:type="pct"/>
            <w:vAlign w:val="center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Ассистент/ старший преподаватель</w:t>
            </w:r>
          </w:p>
        </w:tc>
        <w:tc>
          <w:tcPr>
            <w:tcW w:w="413" w:type="pct"/>
            <w:vAlign w:val="center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>Лаборант</w:t>
            </w:r>
          </w:p>
        </w:tc>
        <w:tc>
          <w:tcPr>
            <w:tcW w:w="413" w:type="pct"/>
            <w:vAlign w:val="center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50703">
              <w:rPr>
                <w:rFonts w:ascii="Times New Roman" w:eastAsia="Calibri" w:hAnsi="Times New Roman" w:cs="Times New Roman"/>
                <w:highlight w:val="yellow"/>
              </w:rPr>
              <w:t xml:space="preserve">Вакантная </w:t>
            </w:r>
            <w:proofErr w:type="spellStart"/>
            <w:r w:rsidRPr="00D50703">
              <w:rPr>
                <w:rFonts w:ascii="Times New Roman" w:eastAsia="Calibri" w:hAnsi="Times New Roman" w:cs="Times New Roman"/>
                <w:highlight w:val="yellow"/>
              </w:rPr>
              <w:t>долж</w:t>
            </w:r>
            <w:proofErr w:type="spellEnd"/>
          </w:p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0703">
              <w:rPr>
                <w:rFonts w:ascii="Times New Roman" w:eastAsia="Calibri" w:hAnsi="Times New Roman" w:cs="Times New Roman"/>
                <w:highlight w:val="yellow"/>
              </w:rPr>
              <w:t>ность</w:t>
            </w:r>
            <w:proofErr w:type="spellEnd"/>
          </w:p>
        </w:tc>
        <w:tc>
          <w:tcPr>
            <w:tcW w:w="614" w:type="pct"/>
            <w:vMerge/>
            <w:vAlign w:val="center"/>
          </w:tcPr>
          <w:p w:rsidR="00E67E8D" w:rsidRPr="00D50703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E67E8D" w:rsidRPr="001C651E" w:rsidTr="00B55B19">
        <w:trPr>
          <w:trHeight w:val="219"/>
        </w:trPr>
        <w:tc>
          <w:tcPr>
            <w:tcW w:w="1149" w:type="pct"/>
            <w:vAlign w:val="center"/>
          </w:tcPr>
          <w:p w:rsidR="00E67E8D" w:rsidRPr="00E67E8D" w:rsidRDefault="00E67E8D" w:rsidP="00E67E8D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t>Учебная 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67E8D" w:rsidRPr="00E67E8D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Ортодонтии</w:t>
            </w: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4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67E8D" w:rsidRPr="001C651E" w:rsidTr="00E67E8D">
        <w:trPr>
          <w:trHeight w:val="219"/>
        </w:trPr>
        <w:tc>
          <w:tcPr>
            <w:tcW w:w="1149" w:type="pct"/>
            <w:vAlign w:val="center"/>
          </w:tcPr>
          <w:p w:rsidR="00E67E8D" w:rsidRPr="00E67E8D" w:rsidRDefault="00E67E8D" w:rsidP="00E67E8D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Производственная практика (практика по получению профессиональных умений и опыта профессиональной деятельности (по </w:t>
            </w: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профилактической стоматологии))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Стоматологии детского возраста</w:t>
            </w: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4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67E8D" w:rsidRPr="001C651E" w:rsidTr="00396F81">
        <w:trPr>
          <w:trHeight w:val="219"/>
        </w:trPr>
        <w:tc>
          <w:tcPr>
            <w:tcW w:w="1149" w:type="pct"/>
            <w:vAlign w:val="center"/>
          </w:tcPr>
          <w:p w:rsidR="00E67E8D" w:rsidRPr="00E67E8D" w:rsidRDefault="00E67E8D" w:rsidP="00E67E8D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Производственная практика (практика по получению профессиональных умений и опыта профессиональной деятельности (по хирургической стоматологии))</w:t>
            </w:r>
          </w:p>
        </w:tc>
        <w:tc>
          <w:tcPr>
            <w:tcW w:w="1049" w:type="pct"/>
            <w:shd w:val="clear" w:color="auto" w:fill="auto"/>
          </w:tcPr>
          <w:p w:rsidR="00E67E8D" w:rsidRPr="001C651E" w:rsidRDefault="00E67E8D" w:rsidP="00B5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Хирургической стоматологии и </w:t>
            </w:r>
            <w:proofErr w:type="spellStart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>челюстнолицевой</w:t>
            </w:r>
            <w:proofErr w:type="spellEnd"/>
            <w:r w:rsidRPr="001C651E">
              <w:rPr>
                <w:rFonts w:ascii="Times New Roman" w:hAnsi="Times New Roman" w:cs="Times New Roman"/>
                <w:sz w:val="20"/>
                <w:szCs w:val="20"/>
              </w:rPr>
              <w:t xml:space="preserve"> хирургии </w:t>
            </w: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4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67E8D" w:rsidRPr="001C651E" w:rsidTr="00E67E8D">
        <w:trPr>
          <w:trHeight w:val="219"/>
        </w:trPr>
        <w:tc>
          <w:tcPr>
            <w:tcW w:w="1149" w:type="pct"/>
            <w:vAlign w:val="center"/>
          </w:tcPr>
          <w:p w:rsidR="00E67E8D" w:rsidRPr="00E67E8D" w:rsidRDefault="00E67E8D" w:rsidP="00E67E8D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(практика по получению профессиональных умений и опыта профессиональной деятельности (по терапевтической стоматологии))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Терапевтической стоматологии</w:t>
            </w: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4" w:type="pct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67E8D" w:rsidRPr="001C651E" w:rsidTr="00E67E8D">
        <w:trPr>
          <w:trHeight w:val="219"/>
        </w:trPr>
        <w:tc>
          <w:tcPr>
            <w:tcW w:w="1149" w:type="pct"/>
            <w:tcBorders>
              <w:bottom w:val="single" w:sz="4" w:space="0" w:color="auto"/>
            </w:tcBorders>
            <w:vAlign w:val="center"/>
          </w:tcPr>
          <w:p w:rsidR="00E67E8D" w:rsidRPr="00E67E8D" w:rsidRDefault="00E67E8D" w:rsidP="00E67E8D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(практика по получению профессиональных умений и опыта профессиональной деятельности (по ортопедической стоматологии))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Ортопедической стоматологии с курсом клинической стоматологии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67E8D" w:rsidRPr="001C651E" w:rsidTr="00E67E8D">
        <w:trPr>
          <w:trHeight w:val="219"/>
        </w:trPr>
        <w:tc>
          <w:tcPr>
            <w:tcW w:w="1149" w:type="pct"/>
            <w:tcBorders>
              <w:bottom w:val="single" w:sz="4" w:space="0" w:color="auto"/>
            </w:tcBorders>
            <w:vAlign w:val="center"/>
          </w:tcPr>
          <w:p w:rsidR="00E67E8D" w:rsidRPr="00E67E8D" w:rsidRDefault="00E67E8D" w:rsidP="00E67E8D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E8D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(практика по получению профессиональных умений и опыта профессиональной деятельности (по детской стоматологии))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Стоматологии детского возраста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E67E8D" w:rsidRPr="001C651E" w:rsidRDefault="00E67E8D" w:rsidP="00B5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67E8D" w:rsidRPr="001C651E" w:rsidRDefault="00E67E8D">
      <w:pPr>
        <w:rPr>
          <w:rFonts w:ascii="Times New Roman" w:hAnsi="Times New Roman" w:cs="Times New Roman"/>
          <w:sz w:val="20"/>
          <w:szCs w:val="20"/>
        </w:rPr>
      </w:pPr>
    </w:p>
    <w:p w:rsidR="00111D66" w:rsidRDefault="00111D66"/>
    <w:sectPr w:rsidR="00111D66" w:rsidSect="00111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C93"/>
    <w:rsid w:val="00092FA6"/>
    <w:rsid w:val="00111D66"/>
    <w:rsid w:val="001C651E"/>
    <w:rsid w:val="002C1F19"/>
    <w:rsid w:val="002E5C02"/>
    <w:rsid w:val="0041287F"/>
    <w:rsid w:val="00437C93"/>
    <w:rsid w:val="004D0505"/>
    <w:rsid w:val="00533F12"/>
    <w:rsid w:val="005860E7"/>
    <w:rsid w:val="00687428"/>
    <w:rsid w:val="007935D5"/>
    <w:rsid w:val="00912657"/>
    <w:rsid w:val="009525BE"/>
    <w:rsid w:val="00CD27B2"/>
    <w:rsid w:val="00D50703"/>
    <w:rsid w:val="00DF50E2"/>
    <w:rsid w:val="00E67E8D"/>
    <w:rsid w:val="00E75ABF"/>
    <w:rsid w:val="00EC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D6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5070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5070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5070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5070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507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Страчкова</dc:creator>
  <cp:lastModifiedBy>user</cp:lastModifiedBy>
  <cp:revision>4</cp:revision>
  <dcterms:created xsi:type="dcterms:W3CDTF">2023-10-11T12:25:00Z</dcterms:created>
  <dcterms:modified xsi:type="dcterms:W3CDTF">2023-10-13T10:42:00Z</dcterms:modified>
</cp:coreProperties>
</file>