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AA" w:rsidRPr="00D36DAA" w:rsidRDefault="00D36DAA" w:rsidP="00D36D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AA">
        <w:rPr>
          <w:rFonts w:ascii="Times New Roman" w:hAnsi="Times New Roman" w:cs="Times New Roman"/>
          <w:b/>
          <w:sz w:val="28"/>
          <w:szCs w:val="28"/>
        </w:rPr>
        <w:t>Череп волка</w:t>
      </w:r>
    </w:p>
    <w:p w:rsidR="00D36DAA" w:rsidRPr="00D36DAA" w:rsidRDefault="00D36DAA" w:rsidP="00D36DA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proofErr w:type="spellStart"/>
      <w:r w:rsidRPr="00D36DA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Canis</w:t>
      </w:r>
      <w:proofErr w:type="spellEnd"/>
      <w:r w:rsidRPr="00D36DA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D36DA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lupus</w:t>
      </w:r>
      <w:proofErr w:type="spellEnd"/>
    </w:p>
    <w:p w:rsidR="00D36DAA" w:rsidRDefault="00D36DAA"/>
    <w:p w:rsidR="00234227" w:rsidRDefault="00D36DAA" w:rsidP="00D36D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7217" cy="3314700"/>
            <wp:effectExtent l="19050" t="0" r="2133" b="0"/>
            <wp:docPr id="1" name="Рисунок 1" descr="Череп волка. Подробное описание экспоната, аудиогид, интересные факты.  Официальный сайт Artef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волка. Подробное описание экспоната, аудиогид, интересные факты.  Официальный сайт Artefa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64" cy="331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21" w:rsidRPr="004E7021" w:rsidRDefault="00D36DAA" w:rsidP="004E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21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  <w:lang w:eastAsia="ru-RU"/>
        </w:rPr>
        <w:t>Серый, или обыкновенный волк — прямой предок домашней собаки. Волки обитают в Северном полушарии — в Европе, Азии и Северной Америке. Они приспособлены для выживания в разнообразных условиях: от степей с умеренным климатом до ледяной тундры. Могут жить волки и на высокогорье: они встречаются в зоне альпийских лугов на высоте около 3400 м над уровнем моря. </w:t>
      </w:r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Волк кажется совершенно естественной частью современных экосистем, </w:t>
      </w:r>
      <w:proofErr w:type="gramStart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однако</w:t>
      </w:r>
      <w:proofErr w:type="gramEnd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это один из представителей мамонтовой фауны. Предки волков появились или в Китае, или в Северной Америке, и около 1,8 </w:t>
      </w:r>
      <w:proofErr w:type="spellStart"/>
      <w:proofErr w:type="gramStart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млн</w:t>
      </w:r>
      <w:proofErr w:type="spellEnd"/>
      <w:proofErr w:type="gramEnd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лет назад заселили все Северное Полушарие. Современный серый волк известен на протяжении как минимум 300 тысяч лет, то есть, он старше, чем вид </w:t>
      </w:r>
      <w:proofErr w:type="spellStart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Homo</w:t>
      </w:r>
      <w:proofErr w:type="spellEnd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proofErr w:type="spellStart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sapiens</w:t>
      </w:r>
      <w:proofErr w:type="spellEnd"/>
      <w:r w:rsidR="004E7021" w:rsidRPr="004E7021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. Благодаря своему уму, выносливости и умении питаться разнообразной пищей, волки хорошо себя чувствуют и в тундре, и в тропических лесах. Известно несколько подвидов волка, отличающихся размерами и окрасом. Самыми крупными считаются волки Восточной Сибири и Аляски.</w:t>
      </w:r>
    </w:p>
    <w:p w:rsidR="00D36DAA" w:rsidRDefault="00D36DAA" w:rsidP="00D36D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  <w:lang w:eastAsia="ru-RU"/>
        </w:rPr>
      </w:pPr>
    </w:p>
    <w:p w:rsidR="00D36DAA" w:rsidRDefault="00D36DAA" w:rsidP="004E7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Главное условие для жизни волка — доступность мясной пищи. В среднем животному требуется от 1,5 до 4,5 кг мяса в день, при этом они способны обходиться без еды до 12 дней. В отличие от многих других хищников, редко используют в рационе растительность. Исключение составляют южные волки — те дополняют мясную пищу плодами дикорастущих груш, яблонь, черешен и лакомятся спелыми арбузами на бахчах. Основа меню волков — мелкие и средние млекопитающие: полевки, бобры, зайцы. Охотятся эти хищники на перелетных птиц, домашний и дикий скот, могут напасть на лося и медведя, не брезгуют падалью. Иногда в волчьей стае случается каннибализм: более сильные и здоровые особи съедают старого и ослабленного болезнью сородича — волки играют очень важную роль в балансе экосистем и санитарном регулировании. </w:t>
      </w:r>
    </w:p>
    <w:p w:rsidR="00D36DAA" w:rsidRDefault="00D36DAA" w:rsidP="00D36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Волки — одни из самых крупных современных хищников: длина тела без хвоста может достигать 1,6 м, высота в холке — до 90 см, масса тела — до 80 кг. Самки по размерам примерно на четверть меньше самцов. В охоте животным помогают слух и обоняние. Обоняние у волков в 100 раз лучше, чем у людей. Они различают около 200 </w:t>
      </w:r>
      <w:proofErr w:type="spellStart"/>
      <w:proofErr w:type="gramStart"/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млн</w:t>
      </w:r>
      <w:proofErr w:type="spellEnd"/>
      <w:proofErr w:type="gramEnd"/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оттенков запаха и могут учуять мелкую добычу на расстоянии 1–2 км, а крупную — до 3 км. </w:t>
      </w:r>
    </w:p>
    <w:p w:rsidR="00D36DAA" w:rsidRDefault="00D36DAA" w:rsidP="00D36D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Череп у волков крупный, общее количество зубов — 42. </w:t>
      </w:r>
      <w:proofErr w:type="gramStart"/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Из них 4 — острые клыки длиной до 5 см. В нижней челюсти на 2 зуба больше, чем в верхней.</w:t>
      </w:r>
      <w:proofErr w:type="gramEnd"/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Волки откусывают куски мяса небольшого размера и проглатывают не жуя. Мощные челюсти позволяют также раскалывать кости, чтобы добраться до костного мозга. По наблюдению ученых, в ходе эволюции зубы у современных волков стали крепче и лучше закреплены, чем у предков. </w:t>
      </w:r>
    </w:p>
    <w:p w:rsidR="004E7021" w:rsidRDefault="00D36DAA" w:rsidP="004E7021">
      <w:pPr>
        <w:shd w:val="clear" w:color="auto" w:fill="FFFFFF"/>
        <w:spacing w:after="0" w:line="360" w:lineRule="auto"/>
        <w:ind w:firstLine="709"/>
        <w:jc w:val="both"/>
      </w:pPr>
      <w:r w:rsidRPr="00D36DAA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 настоящее время ареал обитания и численность волков заметно уменьшились в результате человеческой деятельности: изменения природных ландшафтов, урбанизации и массового истребления. Во многих регионах мира вид находится на грани полного исчезновения.</w:t>
      </w:r>
    </w:p>
    <w:sectPr w:rsidR="004E7021" w:rsidSect="0023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AA"/>
    <w:rsid w:val="00234227"/>
    <w:rsid w:val="004E7021"/>
    <w:rsid w:val="00C427F2"/>
    <w:rsid w:val="00D3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7"/>
  </w:style>
  <w:style w:type="paragraph" w:styleId="1">
    <w:name w:val="heading 1"/>
    <w:basedOn w:val="a"/>
    <w:link w:val="10"/>
    <w:uiPriority w:val="9"/>
    <w:qFormat/>
    <w:rsid w:val="00D3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D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2022-12-08T06:16:00Z</dcterms:created>
  <dcterms:modified xsi:type="dcterms:W3CDTF">2022-12-08T06:26:00Z</dcterms:modified>
</cp:coreProperties>
</file>