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B1" w:rsidRDefault="006E35B1" w:rsidP="006E3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E35B1">
        <w:rPr>
          <w:b/>
          <w:bCs/>
          <w:color w:val="000000" w:themeColor="text1"/>
          <w:sz w:val="28"/>
          <w:szCs w:val="28"/>
        </w:rPr>
        <w:t>Питека́нтроп</w:t>
      </w:r>
      <w:proofErr w:type="spellEnd"/>
      <w:r w:rsidRPr="006E35B1">
        <w:rPr>
          <w:color w:val="000000" w:themeColor="text1"/>
          <w:sz w:val="28"/>
          <w:szCs w:val="28"/>
        </w:rPr>
        <w:t> (от </w:t>
      </w:r>
      <w:proofErr w:type="spellStart"/>
      <w:r w:rsidRPr="006E35B1">
        <w:rPr>
          <w:color w:val="000000" w:themeColor="text1"/>
          <w:sz w:val="28"/>
          <w:szCs w:val="28"/>
        </w:rPr>
        <w:fldChar w:fldCharType="begin"/>
      </w:r>
      <w:r w:rsidRPr="006E35B1">
        <w:rPr>
          <w:color w:val="000000" w:themeColor="text1"/>
          <w:sz w:val="28"/>
          <w:szCs w:val="28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Pr="006E35B1">
        <w:rPr>
          <w:color w:val="000000" w:themeColor="text1"/>
          <w:sz w:val="28"/>
          <w:szCs w:val="28"/>
        </w:rPr>
        <w:fldChar w:fldCharType="separate"/>
      </w:r>
      <w:r w:rsidRPr="006E35B1">
        <w:rPr>
          <w:rStyle w:val="a4"/>
          <w:color w:val="000000" w:themeColor="text1"/>
          <w:sz w:val="28"/>
          <w:szCs w:val="28"/>
          <w:u w:val="none"/>
        </w:rPr>
        <w:t>др</w:t>
      </w:r>
      <w:proofErr w:type="gramStart"/>
      <w:r w:rsidRPr="006E35B1">
        <w:rPr>
          <w:rStyle w:val="a4"/>
          <w:color w:val="000000" w:themeColor="text1"/>
          <w:sz w:val="28"/>
          <w:szCs w:val="28"/>
          <w:u w:val="none"/>
        </w:rPr>
        <w:t>.-</w:t>
      </w:r>
      <w:proofErr w:type="gramEnd"/>
      <w:r w:rsidRPr="006E35B1">
        <w:rPr>
          <w:rStyle w:val="a4"/>
          <w:color w:val="000000" w:themeColor="text1"/>
          <w:sz w:val="28"/>
          <w:szCs w:val="28"/>
          <w:u w:val="none"/>
        </w:rPr>
        <w:t>греч</w:t>
      </w:r>
      <w:proofErr w:type="spellEnd"/>
      <w:r w:rsidRPr="006E35B1">
        <w:rPr>
          <w:rStyle w:val="a4"/>
          <w:color w:val="000000" w:themeColor="text1"/>
          <w:sz w:val="28"/>
          <w:szCs w:val="28"/>
          <w:u w:val="none"/>
        </w:rPr>
        <w:t>.</w:t>
      </w:r>
      <w:r w:rsidRPr="006E35B1">
        <w:rPr>
          <w:color w:val="000000" w:themeColor="text1"/>
          <w:sz w:val="28"/>
          <w:szCs w:val="28"/>
        </w:rPr>
        <w:fldChar w:fldCharType="end"/>
      </w:r>
      <w:r w:rsidRPr="006E35B1">
        <w:rPr>
          <w:color w:val="000000" w:themeColor="text1"/>
          <w:sz w:val="28"/>
          <w:szCs w:val="28"/>
        </w:rPr>
        <w:t> πίθηκος — обезьяна и </w:t>
      </w:r>
      <w:proofErr w:type="spellStart"/>
      <w:r w:rsidRPr="006E35B1">
        <w:rPr>
          <w:color w:val="000000" w:themeColor="text1"/>
          <w:sz w:val="28"/>
          <w:szCs w:val="28"/>
        </w:rPr>
        <w:t>ἄνθρωπος</w:t>
      </w:r>
      <w:proofErr w:type="spellEnd"/>
      <w:r w:rsidRPr="006E35B1">
        <w:rPr>
          <w:color w:val="000000" w:themeColor="text1"/>
          <w:sz w:val="28"/>
          <w:szCs w:val="28"/>
        </w:rPr>
        <w:t> — человек) — ископаемая </w:t>
      </w:r>
      <w:hyperlink r:id="rId4" w:tooltip="Инфравидовые ранги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внутривидовая</w:t>
        </w:r>
      </w:hyperlink>
      <w:r w:rsidRPr="006E35B1">
        <w:rPr>
          <w:color w:val="000000" w:themeColor="text1"/>
          <w:sz w:val="28"/>
          <w:szCs w:val="28"/>
        </w:rPr>
        <w:t> разновидность </w:t>
      </w:r>
      <w:hyperlink r:id="rId5" w:tooltip="Люди (род)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людей</w:t>
        </w:r>
      </w:hyperlink>
      <w:r w:rsidRPr="006E35B1">
        <w:rPr>
          <w:color w:val="000000" w:themeColor="text1"/>
          <w:sz w:val="28"/>
          <w:szCs w:val="28"/>
        </w:rPr>
        <w:t>, известная по </w:t>
      </w:r>
      <w:hyperlink r:id="rId6" w:tooltip="Фоссилии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окаменелостям</w:t>
        </w:r>
      </w:hyperlink>
      <w:r w:rsidRPr="006E35B1">
        <w:rPr>
          <w:color w:val="000000" w:themeColor="text1"/>
          <w:sz w:val="28"/>
          <w:szCs w:val="28"/>
        </w:rPr>
        <w:t> с острова </w:t>
      </w:r>
      <w:hyperlink r:id="rId7" w:tooltip="Ява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Ява</w:t>
        </w:r>
      </w:hyperlink>
      <w:r w:rsidRPr="006E35B1">
        <w:rPr>
          <w:color w:val="000000" w:themeColor="text1"/>
          <w:sz w:val="28"/>
          <w:szCs w:val="28"/>
        </w:rPr>
        <w:t> (</w:t>
      </w:r>
      <w:hyperlink r:id="rId8" w:tooltip="Индонезия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Индонезия</w:t>
        </w:r>
      </w:hyperlink>
      <w:r w:rsidRPr="006E35B1">
        <w:rPr>
          <w:color w:val="000000" w:themeColor="text1"/>
          <w:sz w:val="28"/>
          <w:szCs w:val="28"/>
        </w:rPr>
        <w:t>) и часто рассматриваемая как </w:t>
      </w:r>
      <w:hyperlink r:id="rId9" w:tooltip="Подвид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подвид</w:t>
        </w:r>
      </w:hyperlink>
      <w:r w:rsidRPr="006E35B1">
        <w:rPr>
          <w:color w:val="000000" w:themeColor="text1"/>
          <w:sz w:val="28"/>
          <w:szCs w:val="28"/>
        </w:rPr>
        <w:t> </w:t>
      </w:r>
      <w:proofErr w:type="spellStart"/>
      <w:r w:rsidRPr="006E35B1">
        <w:rPr>
          <w:i/>
          <w:iCs/>
          <w:color w:val="000000" w:themeColor="text1"/>
          <w:sz w:val="28"/>
          <w:szCs w:val="28"/>
        </w:rPr>
        <w:t>Homo</w:t>
      </w:r>
      <w:proofErr w:type="spellEnd"/>
      <w:r w:rsidRPr="006E35B1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E35B1">
        <w:rPr>
          <w:i/>
          <w:iCs/>
          <w:color w:val="000000" w:themeColor="text1"/>
          <w:sz w:val="28"/>
          <w:szCs w:val="28"/>
        </w:rPr>
        <w:t>erectus</w:t>
      </w:r>
      <w:proofErr w:type="spellEnd"/>
      <w:r w:rsidRPr="006E35B1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E35B1">
        <w:rPr>
          <w:i/>
          <w:iCs/>
          <w:color w:val="000000" w:themeColor="text1"/>
          <w:sz w:val="28"/>
          <w:szCs w:val="28"/>
        </w:rPr>
        <w:t>erectus</w:t>
      </w:r>
      <w:proofErr w:type="spellEnd"/>
      <w:r w:rsidRPr="006E35B1">
        <w:rPr>
          <w:color w:val="000000" w:themeColor="text1"/>
          <w:sz w:val="28"/>
          <w:szCs w:val="28"/>
        </w:rPr>
        <w:t> в рамках вида </w:t>
      </w:r>
      <w:hyperlink r:id="rId10" w:tooltip="Человек прямоходящий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Человек прямоходящий</w:t>
        </w:r>
      </w:hyperlink>
      <w:r w:rsidRPr="006E35B1">
        <w:rPr>
          <w:color w:val="000000" w:themeColor="text1"/>
          <w:sz w:val="28"/>
          <w:szCs w:val="28"/>
        </w:rPr>
        <w:t>.</w:t>
      </w:r>
    </w:p>
    <w:p w:rsidR="006E35B1" w:rsidRPr="006E35B1" w:rsidRDefault="006E35B1" w:rsidP="006E3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4473575" cy="3355181"/>
            <wp:effectExtent l="19050" t="0" r="3175" b="0"/>
            <wp:docPr id="1" name="Рисунок 1" descr="https://upload.wikimedia.org/wikipedia/commons/thumb/e/e2/Pithecanthropus_erectus-PeterMaas_Naturalis.jpg/1280px-Pithecanthropus_erectus-PeterMaas_Natur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2/Pithecanthropus_erectus-PeterMaas_Naturalis.jpg/1280px-Pithecanthropus_erectus-PeterMaas_Natural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33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B1" w:rsidRPr="006E35B1" w:rsidRDefault="006E35B1" w:rsidP="006E3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5B1">
        <w:rPr>
          <w:color w:val="000000" w:themeColor="text1"/>
          <w:sz w:val="28"/>
          <w:szCs w:val="28"/>
        </w:rPr>
        <w:t>Впервые питекантроп был описан </w:t>
      </w:r>
      <w:proofErr w:type="spellStart"/>
      <w:r w:rsidRPr="006E35B1">
        <w:rPr>
          <w:color w:val="000000" w:themeColor="text1"/>
          <w:sz w:val="28"/>
          <w:szCs w:val="28"/>
        </w:rPr>
        <w:fldChar w:fldCharType="begin"/>
      </w:r>
      <w:r w:rsidRPr="006E35B1">
        <w:rPr>
          <w:color w:val="000000" w:themeColor="text1"/>
          <w:sz w:val="28"/>
          <w:szCs w:val="28"/>
        </w:rPr>
        <w:instrText xml:space="preserve"> HYPERLINK "https://ru.wikipedia.org/wiki/%D0%94%D1%8E%D0%B1%D1%83%D0%B0,_%D0%AD%D0%B6%D0%B5%D0%BD" \o "Дюбуа, Эжен" </w:instrText>
      </w:r>
      <w:r w:rsidRPr="006E35B1">
        <w:rPr>
          <w:color w:val="000000" w:themeColor="text1"/>
          <w:sz w:val="28"/>
          <w:szCs w:val="28"/>
        </w:rPr>
        <w:fldChar w:fldCharType="separate"/>
      </w:r>
      <w:r w:rsidRPr="006E35B1">
        <w:rPr>
          <w:rStyle w:val="a4"/>
          <w:color w:val="000000" w:themeColor="text1"/>
          <w:sz w:val="28"/>
          <w:szCs w:val="28"/>
          <w:u w:val="none"/>
        </w:rPr>
        <w:t>Эженом</w:t>
      </w:r>
      <w:proofErr w:type="spellEnd"/>
      <w:r w:rsidRPr="006E35B1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6E35B1">
        <w:rPr>
          <w:rStyle w:val="a4"/>
          <w:color w:val="000000" w:themeColor="text1"/>
          <w:sz w:val="28"/>
          <w:szCs w:val="28"/>
          <w:u w:val="none"/>
        </w:rPr>
        <w:t>Дюбуа</w:t>
      </w:r>
      <w:proofErr w:type="spellEnd"/>
      <w:r w:rsidRPr="006E35B1">
        <w:rPr>
          <w:color w:val="000000" w:themeColor="text1"/>
          <w:sz w:val="28"/>
          <w:szCs w:val="28"/>
        </w:rPr>
        <w:fldChar w:fldCharType="end"/>
      </w:r>
      <w:r w:rsidRPr="006E35B1">
        <w:rPr>
          <w:color w:val="000000" w:themeColor="text1"/>
          <w:sz w:val="28"/>
          <w:szCs w:val="28"/>
        </w:rPr>
        <w:t> в отчёте 1892 года и монографии 1894 года, в которой было введено новое </w:t>
      </w:r>
      <w:hyperlink r:id="rId12" w:tooltip="Род (биология)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родовое</w:t>
        </w:r>
      </w:hyperlink>
      <w:r w:rsidRPr="006E35B1">
        <w:rPr>
          <w:color w:val="000000" w:themeColor="text1"/>
          <w:sz w:val="28"/>
          <w:szCs w:val="28"/>
        </w:rPr>
        <w:t> имя </w:t>
      </w:r>
      <w:proofErr w:type="spellStart"/>
      <w:r w:rsidRPr="006E35B1">
        <w:rPr>
          <w:i/>
          <w:iCs/>
          <w:color w:val="000000" w:themeColor="text1"/>
          <w:sz w:val="28"/>
          <w:szCs w:val="28"/>
        </w:rPr>
        <w:t>Pithecanthropus</w:t>
      </w:r>
      <w:proofErr w:type="spellEnd"/>
      <w:r w:rsidRPr="006E35B1">
        <w:rPr>
          <w:color w:val="000000" w:themeColor="text1"/>
          <w:sz w:val="28"/>
          <w:szCs w:val="28"/>
        </w:rPr>
        <w:t>. Окаменелости, </w:t>
      </w:r>
      <w:hyperlink r:id="rId13" w:anchor="%D0%92_%D0%B7%D0%BE%D0%BE%D0%BB%D0%BE%D0%B3%D0%B8%D1%87%D0%B5%D1%81%D0%BA%D0%BE%D0%B9_%D0%BD%D0%BE%D0%BC%D0%B5%D0%BD%D0%BA%D0%BB%D0%B0%D1%82%D1%83%D1%80%D0%B5" w:tooltip="Типовые экземпляры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на основе которых был описан вид</w:t>
        </w:r>
      </w:hyperlink>
      <w:r w:rsidRPr="006E35B1">
        <w:rPr>
          <w:color w:val="000000" w:themeColor="text1"/>
          <w:sz w:val="28"/>
          <w:szCs w:val="28"/>
        </w:rPr>
        <w:t> </w:t>
      </w:r>
      <w:proofErr w:type="spellStart"/>
      <w:r w:rsidRPr="006E35B1">
        <w:rPr>
          <w:i/>
          <w:iCs/>
          <w:color w:val="000000" w:themeColor="text1"/>
          <w:sz w:val="28"/>
          <w:szCs w:val="28"/>
        </w:rPr>
        <w:t>Pithecanthropus</w:t>
      </w:r>
      <w:proofErr w:type="spellEnd"/>
      <w:r w:rsidRPr="006E35B1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E35B1">
        <w:rPr>
          <w:i/>
          <w:iCs/>
          <w:color w:val="000000" w:themeColor="text1"/>
          <w:sz w:val="28"/>
          <w:szCs w:val="28"/>
        </w:rPr>
        <w:t>erectus</w:t>
      </w:r>
      <w:proofErr w:type="spellEnd"/>
      <w:r w:rsidRPr="006E35B1">
        <w:rPr>
          <w:color w:val="000000" w:themeColor="text1"/>
          <w:sz w:val="28"/>
          <w:szCs w:val="28"/>
        </w:rPr>
        <w:t>, включали найденные у деревни </w:t>
      </w:r>
      <w:proofErr w:type="spellStart"/>
      <w:r w:rsidRPr="006E35B1">
        <w:rPr>
          <w:color w:val="000000" w:themeColor="text1"/>
          <w:sz w:val="28"/>
          <w:szCs w:val="28"/>
        </w:rPr>
        <w:fldChar w:fldCharType="begin"/>
      </w:r>
      <w:r w:rsidRPr="006E35B1">
        <w:rPr>
          <w:color w:val="000000" w:themeColor="text1"/>
          <w:sz w:val="28"/>
          <w:szCs w:val="28"/>
        </w:rPr>
        <w:instrText xml:space="preserve"> HYPERLINK "https://ru.wikipedia.org/wiki/%D0%A2%D1%80%D0%B8%D0%BD%D0%B8%D0%BB%D1%8C" \o "Триниль" </w:instrText>
      </w:r>
      <w:r w:rsidRPr="006E35B1">
        <w:rPr>
          <w:color w:val="000000" w:themeColor="text1"/>
          <w:sz w:val="28"/>
          <w:szCs w:val="28"/>
        </w:rPr>
        <w:fldChar w:fldCharType="separate"/>
      </w:r>
      <w:r w:rsidRPr="006E35B1">
        <w:rPr>
          <w:rStyle w:val="a4"/>
          <w:color w:val="000000" w:themeColor="text1"/>
          <w:sz w:val="28"/>
          <w:szCs w:val="28"/>
          <w:u w:val="none"/>
        </w:rPr>
        <w:t>Триниль</w:t>
      </w:r>
      <w:proofErr w:type="spellEnd"/>
      <w:r w:rsidRPr="006E35B1">
        <w:rPr>
          <w:color w:val="000000" w:themeColor="text1"/>
          <w:sz w:val="28"/>
          <w:szCs w:val="28"/>
        </w:rPr>
        <w:fldChar w:fldCharType="end"/>
      </w:r>
      <w:r w:rsidRPr="006E35B1">
        <w:rPr>
          <w:color w:val="000000" w:themeColor="text1"/>
          <w:sz w:val="28"/>
          <w:szCs w:val="28"/>
        </w:rPr>
        <w:t> </w:t>
      </w:r>
      <w:hyperlink r:id="rId14" w:tooltip="Свод черепа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черепной свод</w:t>
        </w:r>
      </w:hyperlink>
      <w:r w:rsidRPr="006E35B1">
        <w:rPr>
          <w:color w:val="000000" w:themeColor="text1"/>
          <w:sz w:val="28"/>
          <w:szCs w:val="28"/>
        </w:rPr>
        <w:t> и </w:t>
      </w:r>
      <w:hyperlink r:id="rId15" w:tooltip="Моляр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моляр</w:t>
        </w:r>
      </w:hyperlink>
      <w:r w:rsidRPr="006E35B1">
        <w:rPr>
          <w:color w:val="000000" w:themeColor="text1"/>
          <w:sz w:val="28"/>
          <w:szCs w:val="28"/>
        </w:rPr>
        <w:t> архаичного вида, а также </w:t>
      </w:r>
      <w:hyperlink r:id="rId16" w:tooltip="Бедренная кость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бедренную кость</w:t>
        </w:r>
      </w:hyperlink>
      <w:r w:rsidRPr="006E35B1">
        <w:rPr>
          <w:color w:val="000000" w:themeColor="text1"/>
          <w:sz w:val="28"/>
          <w:szCs w:val="28"/>
        </w:rPr>
        <w:t xml:space="preserve"> более прогрессивной формы. Это противоречие вызвало широкую дискуссию среди специалистов, в итоге научное сообщество признало выводы </w:t>
      </w:r>
      <w:proofErr w:type="spellStart"/>
      <w:r w:rsidRPr="006E35B1">
        <w:rPr>
          <w:color w:val="000000" w:themeColor="text1"/>
          <w:sz w:val="28"/>
          <w:szCs w:val="28"/>
        </w:rPr>
        <w:t>Дюбуа</w:t>
      </w:r>
      <w:proofErr w:type="spellEnd"/>
      <w:proofErr w:type="gramStart"/>
      <w:r w:rsidRPr="006E35B1">
        <w:rPr>
          <w:rStyle w:val="ts-"/>
          <w:color w:val="000000" w:themeColor="text1"/>
          <w:sz w:val="28"/>
          <w:szCs w:val="28"/>
          <w:vertAlign w:val="superscript"/>
        </w:rPr>
        <w:fldChar w:fldCharType="begin"/>
      </w:r>
      <w:r w:rsidRPr="006E35B1">
        <w:rPr>
          <w:rStyle w:val="ts-"/>
          <w:color w:val="000000" w:themeColor="text1"/>
          <w:sz w:val="28"/>
          <w:szCs w:val="28"/>
          <w:vertAlign w:val="superscript"/>
        </w:rPr>
        <w:instrText xml:space="preserve"> HYPERLINK "https://ru.wikipedia.org/wiki/%D0%9F%D0%B8%D1%82%D0%B5%D0%BA%D0%B0%D0%BD%D1%82%D1%80%D0%BE%D0%BF" \l "%D0%98%D1%81%D1%82%D0%BE%D1%80%D0%B8%D1%8F_%D0%BE%D1%82%D0%BA%D1%80%D1%8B%D1%82%D0%B8%D1%8F" </w:instrText>
      </w:r>
      <w:r w:rsidRPr="006E35B1">
        <w:rPr>
          <w:rStyle w:val="ts-"/>
          <w:color w:val="000000" w:themeColor="text1"/>
          <w:sz w:val="28"/>
          <w:szCs w:val="28"/>
          <w:vertAlign w:val="superscript"/>
        </w:rPr>
        <w:fldChar w:fldCharType="separate"/>
      </w:r>
      <w:r w:rsidRPr="006E35B1">
        <w:rPr>
          <w:rStyle w:val="a4"/>
          <w:color w:val="000000" w:themeColor="text1"/>
          <w:sz w:val="28"/>
          <w:szCs w:val="28"/>
          <w:u w:val="none"/>
          <w:vertAlign w:val="superscript"/>
        </w:rPr>
        <w:t>[</w:t>
      </w:r>
      <w:r w:rsidRPr="006E35B1">
        <w:rPr>
          <w:rStyle w:val="a4"/>
          <w:rFonts w:ascii="Cambria Math" w:hAnsi="Cambria Math"/>
          <w:color w:val="000000" w:themeColor="text1"/>
          <w:sz w:val="28"/>
          <w:szCs w:val="28"/>
          <w:u w:val="none"/>
          <w:vertAlign w:val="superscript"/>
        </w:rPr>
        <w:t>⇨</w:t>
      </w:r>
      <w:r w:rsidRPr="006E35B1">
        <w:rPr>
          <w:rStyle w:val="a4"/>
          <w:color w:val="000000" w:themeColor="text1"/>
          <w:sz w:val="28"/>
          <w:szCs w:val="28"/>
          <w:u w:val="none"/>
          <w:vertAlign w:val="superscript"/>
        </w:rPr>
        <w:t>]</w:t>
      </w:r>
      <w:r w:rsidRPr="006E35B1">
        <w:rPr>
          <w:rStyle w:val="ts-"/>
          <w:color w:val="000000" w:themeColor="text1"/>
          <w:sz w:val="28"/>
          <w:szCs w:val="28"/>
          <w:vertAlign w:val="superscript"/>
        </w:rPr>
        <w:fldChar w:fldCharType="end"/>
      </w:r>
      <w:r w:rsidRPr="006E35B1">
        <w:rPr>
          <w:color w:val="000000" w:themeColor="text1"/>
          <w:sz w:val="28"/>
          <w:szCs w:val="28"/>
        </w:rPr>
        <w:t xml:space="preserve">. </w:t>
      </w:r>
      <w:proofErr w:type="gramEnd"/>
      <w:r w:rsidRPr="006E35B1">
        <w:rPr>
          <w:color w:val="000000" w:themeColor="text1"/>
          <w:sz w:val="28"/>
          <w:szCs w:val="28"/>
        </w:rPr>
        <w:t>Некоторое время питекантроп считался «</w:t>
      </w:r>
      <w:hyperlink r:id="rId17" w:anchor="%D0%9D%D0%B5%D0%B4%D0%BE%D1%81%D1%82%D0%B0%D1%8E%D1%89%D0%B8%D0%B5_%D0%B7%D0%B2%D0%B5%D0%BD%D1%8C%D1%8F" w:tooltip="Переходная форма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недостающим звеном</w:t>
        </w:r>
      </w:hyperlink>
      <w:r w:rsidRPr="006E35B1">
        <w:rPr>
          <w:color w:val="000000" w:themeColor="text1"/>
          <w:sz w:val="28"/>
          <w:szCs w:val="28"/>
        </w:rPr>
        <w:t>» в </w:t>
      </w:r>
      <w:hyperlink r:id="rId18" w:tooltip="Антропогенез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эволюции человека</w:t>
        </w:r>
      </w:hyperlink>
      <w:r w:rsidRPr="006E35B1">
        <w:rPr>
          <w:color w:val="000000" w:themeColor="text1"/>
          <w:sz w:val="28"/>
          <w:szCs w:val="28"/>
        </w:rPr>
        <w:t> от обезьяноподобных предков, но впоследствии, с объединением ряда региональных окаменелостей в общий вид </w:t>
      </w:r>
      <w:proofErr w:type="spellStart"/>
      <w:r w:rsidRPr="006E35B1">
        <w:rPr>
          <w:i/>
          <w:iCs/>
          <w:color w:val="000000" w:themeColor="text1"/>
          <w:sz w:val="28"/>
          <w:szCs w:val="28"/>
        </w:rPr>
        <w:t>Homo</w:t>
      </w:r>
      <w:proofErr w:type="spellEnd"/>
      <w:r w:rsidRPr="006E35B1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E35B1">
        <w:rPr>
          <w:i/>
          <w:iCs/>
          <w:color w:val="000000" w:themeColor="text1"/>
          <w:sz w:val="28"/>
          <w:szCs w:val="28"/>
        </w:rPr>
        <w:t>erectus</w:t>
      </w:r>
      <w:proofErr w:type="spellEnd"/>
      <w:r w:rsidRPr="006E35B1">
        <w:rPr>
          <w:color w:val="000000" w:themeColor="text1"/>
          <w:sz w:val="28"/>
          <w:szCs w:val="28"/>
        </w:rPr>
        <w:t>, его стали рассматривать как тупиковую местную ветвь этого вида</w:t>
      </w:r>
      <w:hyperlink r:id="rId19" w:anchor="%D0%A1%D0%B8%D1%81%D1%82%D0%B5%D0%BC%D0%B0%D1%82%D0%B8%D0%BA%D0%B0" w:history="1">
        <w:r w:rsidRPr="006E35B1">
          <w:rPr>
            <w:rStyle w:val="a4"/>
            <w:color w:val="000000" w:themeColor="text1"/>
            <w:sz w:val="28"/>
            <w:szCs w:val="28"/>
            <w:u w:val="none"/>
            <w:vertAlign w:val="superscript"/>
          </w:rPr>
          <w:t>[</w:t>
        </w:r>
        <w:r w:rsidRPr="006E35B1">
          <w:rPr>
            <w:rStyle w:val="a4"/>
            <w:rFonts w:ascii="Cambria Math" w:hAnsi="Cambria Math"/>
            <w:color w:val="000000" w:themeColor="text1"/>
            <w:sz w:val="28"/>
            <w:szCs w:val="28"/>
            <w:u w:val="none"/>
            <w:vertAlign w:val="superscript"/>
          </w:rPr>
          <w:t>⇨</w:t>
        </w:r>
        <w:r w:rsidRPr="006E35B1">
          <w:rPr>
            <w:rStyle w:val="a4"/>
            <w:color w:val="000000" w:themeColor="text1"/>
            <w:sz w:val="28"/>
            <w:szCs w:val="28"/>
            <w:u w:val="none"/>
            <w:vertAlign w:val="superscript"/>
          </w:rPr>
          <w:t>]</w:t>
        </w:r>
      </w:hyperlink>
      <w:r w:rsidRPr="006E35B1">
        <w:rPr>
          <w:color w:val="000000" w:themeColor="text1"/>
          <w:sz w:val="28"/>
          <w:szCs w:val="28"/>
        </w:rPr>
        <w:t>.</w:t>
      </w:r>
    </w:p>
    <w:p w:rsidR="006E35B1" w:rsidRPr="006E35B1" w:rsidRDefault="006E35B1" w:rsidP="006E3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5B1">
        <w:rPr>
          <w:color w:val="000000" w:themeColor="text1"/>
          <w:sz w:val="28"/>
          <w:szCs w:val="28"/>
        </w:rPr>
        <w:t>Для питекантропов характерен удлинённый низкий череп с гипертрофированной толщиной свода, широкой </w:t>
      </w:r>
      <w:hyperlink r:id="rId20" w:tooltip="Затылочная кость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затылочной костью</w:t>
        </w:r>
      </w:hyperlink>
      <w:r w:rsidRPr="006E35B1">
        <w:rPr>
          <w:color w:val="000000" w:themeColor="text1"/>
          <w:sz w:val="28"/>
          <w:szCs w:val="28"/>
        </w:rPr>
        <w:t xml:space="preserve">, покатым лбом и узким лицевым отделом с массивными челюстями. По многим </w:t>
      </w:r>
      <w:r w:rsidRPr="006E35B1">
        <w:rPr>
          <w:color w:val="000000" w:themeColor="text1"/>
          <w:sz w:val="28"/>
          <w:szCs w:val="28"/>
        </w:rPr>
        <w:lastRenderedPageBreak/>
        <w:t xml:space="preserve">признакам, таким как объём и форма черепа, форма зубов, средний рост, питекантропы занимают промежуточное положение между более </w:t>
      </w:r>
      <w:proofErr w:type="gramStart"/>
      <w:r w:rsidRPr="006E35B1">
        <w:rPr>
          <w:color w:val="000000" w:themeColor="text1"/>
          <w:sz w:val="28"/>
          <w:szCs w:val="28"/>
        </w:rPr>
        <w:t>ранними</w:t>
      </w:r>
      <w:proofErr w:type="gramEnd"/>
      <w:r w:rsidRPr="006E35B1">
        <w:rPr>
          <w:color w:val="000000" w:themeColor="text1"/>
          <w:sz w:val="28"/>
          <w:szCs w:val="28"/>
        </w:rPr>
        <w:t> </w:t>
      </w:r>
      <w:proofErr w:type="spellStart"/>
      <w:r w:rsidRPr="006E35B1">
        <w:rPr>
          <w:color w:val="000000" w:themeColor="text1"/>
          <w:sz w:val="28"/>
          <w:szCs w:val="28"/>
        </w:rPr>
        <w:fldChar w:fldCharType="begin"/>
      </w:r>
      <w:r w:rsidRPr="006E35B1">
        <w:rPr>
          <w:color w:val="000000" w:themeColor="text1"/>
          <w:sz w:val="28"/>
          <w:szCs w:val="28"/>
        </w:rPr>
        <w:instrText xml:space="preserve"> HYPERLINK "https://ru.wikipedia.org/wiki/%D0%93%D0%BE%D0%BC%D0%B8%D0%BD%D0%B8%D0%BD%D1%8B" \o "Гоминины" </w:instrText>
      </w:r>
      <w:r w:rsidRPr="006E35B1">
        <w:rPr>
          <w:color w:val="000000" w:themeColor="text1"/>
          <w:sz w:val="28"/>
          <w:szCs w:val="28"/>
        </w:rPr>
        <w:fldChar w:fldCharType="separate"/>
      </w:r>
      <w:r w:rsidRPr="006E35B1">
        <w:rPr>
          <w:rStyle w:val="a4"/>
          <w:color w:val="000000" w:themeColor="text1"/>
          <w:sz w:val="28"/>
          <w:szCs w:val="28"/>
          <w:u w:val="none"/>
        </w:rPr>
        <w:t>гомининами</w:t>
      </w:r>
      <w:proofErr w:type="spellEnd"/>
      <w:r w:rsidRPr="006E35B1">
        <w:rPr>
          <w:color w:val="000000" w:themeColor="text1"/>
          <w:sz w:val="28"/>
          <w:szCs w:val="28"/>
        </w:rPr>
        <w:fldChar w:fldCharType="end"/>
      </w:r>
      <w:r w:rsidRPr="006E35B1">
        <w:rPr>
          <w:color w:val="000000" w:themeColor="text1"/>
          <w:sz w:val="28"/>
          <w:szCs w:val="28"/>
        </w:rPr>
        <w:t> и </w:t>
      </w:r>
      <w:hyperlink r:id="rId21" w:tooltip="Человек разумный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человеком разумным</w:t>
        </w:r>
      </w:hyperlink>
      <w:r w:rsidRPr="006E35B1">
        <w:rPr>
          <w:color w:val="000000" w:themeColor="text1"/>
          <w:sz w:val="28"/>
          <w:szCs w:val="28"/>
        </w:rPr>
        <w:t>. В рамках вида </w:t>
      </w:r>
      <w:proofErr w:type="spellStart"/>
      <w:r w:rsidRPr="006E35B1">
        <w:rPr>
          <w:i/>
          <w:iCs/>
          <w:color w:val="000000" w:themeColor="text1"/>
          <w:sz w:val="28"/>
          <w:szCs w:val="28"/>
        </w:rPr>
        <w:t>Homo</w:t>
      </w:r>
      <w:proofErr w:type="spellEnd"/>
      <w:r w:rsidRPr="006E35B1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E35B1">
        <w:rPr>
          <w:i/>
          <w:iCs/>
          <w:color w:val="000000" w:themeColor="text1"/>
          <w:sz w:val="28"/>
          <w:szCs w:val="28"/>
        </w:rPr>
        <w:t>erectus</w:t>
      </w:r>
      <w:proofErr w:type="spellEnd"/>
      <w:r w:rsidRPr="006E35B1">
        <w:rPr>
          <w:color w:val="000000" w:themeColor="text1"/>
          <w:sz w:val="28"/>
          <w:szCs w:val="28"/>
        </w:rPr>
        <w:t> черты питекантропов более архаичны, чем у африканских представителей вида, </w:t>
      </w:r>
      <w:hyperlink r:id="rId22" w:tooltip="Синантроп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находок из Китая</w:t>
        </w:r>
      </w:hyperlink>
      <w:r w:rsidRPr="006E35B1">
        <w:rPr>
          <w:color w:val="000000" w:themeColor="text1"/>
          <w:sz w:val="28"/>
          <w:szCs w:val="28"/>
        </w:rPr>
        <w:t> или позднего человека прямоходящего из Индонезии, известного как </w:t>
      </w:r>
      <w:proofErr w:type="spellStart"/>
      <w:r w:rsidRPr="006E35B1">
        <w:rPr>
          <w:color w:val="000000" w:themeColor="text1"/>
          <w:sz w:val="28"/>
          <w:szCs w:val="28"/>
        </w:rPr>
        <w:fldChar w:fldCharType="begin"/>
      </w:r>
      <w:r w:rsidRPr="006E35B1">
        <w:rPr>
          <w:color w:val="000000" w:themeColor="text1"/>
          <w:sz w:val="28"/>
          <w:szCs w:val="28"/>
        </w:rPr>
        <w:instrText xml:space="preserve"> HYPERLINK "https://ru.wikipedia.org/wiki/%D0%AF%D0%B2%D0%B0%D0%BD%D1%82%D1%80%D0%BE%D0%BF" \o "Явантроп" </w:instrText>
      </w:r>
      <w:r w:rsidRPr="006E35B1">
        <w:rPr>
          <w:color w:val="000000" w:themeColor="text1"/>
          <w:sz w:val="28"/>
          <w:szCs w:val="28"/>
        </w:rPr>
        <w:fldChar w:fldCharType="separate"/>
      </w:r>
      <w:r w:rsidRPr="006E35B1">
        <w:rPr>
          <w:rStyle w:val="a4"/>
          <w:color w:val="000000" w:themeColor="text1"/>
          <w:sz w:val="28"/>
          <w:szCs w:val="28"/>
          <w:u w:val="none"/>
        </w:rPr>
        <w:t>явантроп</w:t>
      </w:r>
      <w:proofErr w:type="spellEnd"/>
      <w:r w:rsidRPr="006E35B1">
        <w:rPr>
          <w:color w:val="000000" w:themeColor="text1"/>
          <w:sz w:val="28"/>
          <w:szCs w:val="28"/>
        </w:rPr>
        <w:fldChar w:fldCharType="end"/>
      </w:r>
      <w:hyperlink r:id="rId23" w:anchor="%D0%90%D0%BD%D0%B0%D1%82%D0%BE%D0%BC%D0%B8%D1%8F" w:history="1">
        <w:r w:rsidRPr="006E35B1">
          <w:rPr>
            <w:rStyle w:val="a4"/>
            <w:color w:val="000000" w:themeColor="text1"/>
            <w:sz w:val="28"/>
            <w:szCs w:val="28"/>
            <w:u w:val="none"/>
            <w:vertAlign w:val="superscript"/>
          </w:rPr>
          <w:t>[</w:t>
        </w:r>
        <w:r w:rsidRPr="006E35B1">
          <w:rPr>
            <w:rStyle w:val="a4"/>
            <w:rFonts w:ascii="Cambria Math" w:hAnsi="Cambria Math"/>
            <w:color w:val="000000" w:themeColor="text1"/>
            <w:sz w:val="28"/>
            <w:szCs w:val="28"/>
            <w:u w:val="none"/>
            <w:vertAlign w:val="superscript"/>
          </w:rPr>
          <w:t>⇨</w:t>
        </w:r>
        <w:r w:rsidRPr="006E35B1">
          <w:rPr>
            <w:rStyle w:val="a4"/>
            <w:color w:val="000000" w:themeColor="text1"/>
            <w:sz w:val="28"/>
            <w:szCs w:val="28"/>
            <w:u w:val="none"/>
            <w:vertAlign w:val="superscript"/>
          </w:rPr>
          <w:t>]</w:t>
        </w:r>
      </w:hyperlink>
      <w:r w:rsidRPr="006E35B1">
        <w:rPr>
          <w:color w:val="000000" w:themeColor="text1"/>
          <w:sz w:val="28"/>
          <w:szCs w:val="28"/>
        </w:rPr>
        <w:t>.</w:t>
      </w:r>
    </w:p>
    <w:p w:rsidR="006E35B1" w:rsidRPr="006E35B1" w:rsidRDefault="006E35B1" w:rsidP="006E35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35B1">
        <w:rPr>
          <w:color w:val="000000" w:themeColor="text1"/>
          <w:sz w:val="28"/>
          <w:szCs w:val="28"/>
        </w:rPr>
        <w:t>Древность окаменелостей питекантропа неоднократно пересматривалась, оценка возраста наиболее древних костей колеблется между 1,8 и 1,3 миллиона лет назад</w:t>
      </w:r>
      <w:proofErr w:type="gramStart"/>
      <w:r w:rsidRPr="006E35B1">
        <w:rPr>
          <w:rStyle w:val="ts-"/>
          <w:color w:val="000000" w:themeColor="text1"/>
          <w:sz w:val="28"/>
          <w:szCs w:val="28"/>
          <w:vertAlign w:val="superscript"/>
        </w:rPr>
        <w:fldChar w:fldCharType="begin"/>
      </w:r>
      <w:r w:rsidRPr="006E35B1">
        <w:rPr>
          <w:rStyle w:val="ts-"/>
          <w:color w:val="000000" w:themeColor="text1"/>
          <w:sz w:val="28"/>
          <w:szCs w:val="28"/>
          <w:vertAlign w:val="superscript"/>
        </w:rPr>
        <w:instrText xml:space="preserve"> HYPERLINK "https://ru.wikipedia.org/wiki/%D0%9F%D0%B8%D1%82%D0%B5%D0%BA%D0%B0%D0%BD%D1%82%D1%80%D0%BE%D0%BF" \l "%D0%A1%D0%B8%D1%81%D1%82%D0%B5%D0%BC%D0%B0%D1%82%D0%B8%D0%BA%D0%B0" </w:instrText>
      </w:r>
      <w:r w:rsidRPr="006E35B1">
        <w:rPr>
          <w:rStyle w:val="ts-"/>
          <w:color w:val="000000" w:themeColor="text1"/>
          <w:sz w:val="28"/>
          <w:szCs w:val="28"/>
          <w:vertAlign w:val="superscript"/>
        </w:rPr>
        <w:fldChar w:fldCharType="separate"/>
      </w:r>
      <w:r w:rsidRPr="006E35B1">
        <w:rPr>
          <w:rStyle w:val="a4"/>
          <w:color w:val="000000" w:themeColor="text1"/>
          <w:sz w:val="28"/>
          <w:szCs w:val="28"/>
          <w:u w:val="none"/>
          <w:vertAlign w:val="superscript"/>
        </w:rPr>
        <w:t>[</w:t>
      </w:r>
      <w:r w:rsidRPr="006E35B1">
        <w:rPr>
          <w:rStyle w:val="a4"/>
          <w:rFonts w:ascii="Cambria Math" w:hAnsi="Cambria Math"/>
          <w:color w:val="000000" w:themeColor="text1"/>
          <w:sz w:val="28"/>
          <w:szCs w:val="28"/>
          <w:u w:val="none"/>
          <w:vertAlign w:val="superscript"/>
        </w:rPr>
        <w:t>⇨</w:t>
      </w:r>
      <w:r w:rsidRPr="006E35B1">
        <w:rPr>
          <w:rStyle w:val="a4"/>
          <w:color w:val="000000" w:themeColor="text1"/>
          <w:sz w:val="28"/>
          <w:szCs w:val="28"/>
          <w:u w:val="none"/>
          <w:vertAlign w:val="superscript"/>
        </w:rPr>
        <w:t>]</w:t>
      </w:r>
      <w:r w:rsidRPr="006E35B1">
        <w:rPr>
          <w:rStyle w:val="ts-"/>
          <w:color w:val="000000" w:themeColor="text1"/>
          <w:sz w:val="28"/>
          <w:szCs w:val="28"/>
          <w:vertAlign w:val="superscript"/>
        </w:rPr>
        <w:fldChar w:fldCharType="end"/>
      </w:r>
      <w:r w:rsidRPr="006E35B1">
        <w:rPr>
          <w:color w:val="000000" w:themeColor="text1"/>
          <w:sz w:val="28"/>
          <w:szCs w:val="28"/>
        </w:rPr>
        <w:t xml:space="preserve">. </w:t>
      </w:r>
      <w:proofErr w:type="gramEnd"/>
      <w:r w:rsidRPr="006E35B1">
        <w:rPr>
          <w:color w:val="000000" w:themeColor="text1"/>
          <w:sz w:val="28"/>
          <w:szCs w:val="28"/>
        </w:rPr>
        <w:t>Время исчезновения питекантропа, произошедшего менее 900 тысяч лет назад, совпадает с периодом смены </w:t>
      </w:r>
      <w:hyperlink r:id="rId24" w:tooltip="Лесостепь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лесостепной</w:t>
        </w:r>
      </w:hyperlink>
      <w:r w:rsidRPr="006E35B1">
        <w:rPr>
          <w:color w:val="000000" w:themeColor="text1"/>
          <w:sz w:val="28"/>
          <w:szCs w:val="28"/>
        </w:rPr>
        <w:t> </w:t>
      </w:r>
      <w:hyperlink r:id="rId25" w:tooltip="Плейстоцен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плейстоценовой</w:t>
        </w:r>
      </w:hyperlink>
      <w:r w:rsidRPr="006E35B1">
        <w:rPr>
          <w:color w:val="000000" w:themeColor="text1"/>
          <w:sz w:val="28"/>
          <w:szCs w:val="28"/>
        </w:rPr>
        <w:t> фауны на фауну </w:t>
      </w:r>
      <w:hyperlink r:id="rId26" w:tooltip="Дождевой лес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дождевых лесов</w:t>
        </w:r>
      </w:hyperlink>
      <w:r w:rsidRPr="006E35B1">
        <w:rPr>
          <w:color w:val="000000" w:themeColor="text1"/>
          <w:sz w:val="28"/>
          <w:szCs w:val="28"/>
        </w:rPr>
        <w:t xml:space="preserve"> современного типа. </w:t>
      </w:r>
      <w:proofErr w:type="gramStart"/>
      <w:r w:rsidRPr="006E35B1">
        <w:rPr>
          <w:color w:val="000000" w:themeColor="text1"/>
          <w:sz w:val="28"/>
          <w:szCs w:val="28"/>
        </w:rPr>
        <w:t>Представления о материальной культуре питекантропов неполны: хотя на Яве обнаружены </w:t>
      </w:r>
      <w:hyperlink r:id="rId27" w:tooltip="Каменные орудия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каменные орудия</w:t>
        </w:r>
      </w:hyperlink>
      <w:r w:rsidRPr="006E35B1">
        <w:rPr>
          <w:color w:val="000000" w:themeColor="text1"/>
          <w:sz w:val="28"/>
          <w:szCs w:val="28"/>
        </w:rPr>
        <w:t>, их связь с питекантропами оспаривается.</w:t>
      </w:r>
      <w:proofErr w:type="gramEnd"/>
      <w:r w:rsidRPr="006E35B1">
        <w:rPr>
          <w:color w:val="000000" w:themeColor="text1"/>
          <w:sz w:val="28"/>
          <w:szCs w:val="28"/>
        </w:rPr>
        <w:t xml:space="preserve"> Имеются некоторые данные, свидетельствующие о том, что питекантроп использовал в качестве орудий труда </w:t>
      </w:r>
      <w:hyperlink r:id="rId28" w:tooltip="Раковина моллюсков" w:history="1">
        <w:r w:rsidRPr="006E35B1">
          <w:rPr>
            <w:rStyle w:val="a4"/>
            <w:color w:val="000000" w:themeColor="text1"/>
            <w:sz w:val="28"/>
            <w:szCs w:val="28"/>
            <w:u w:val="none"/>
          </w:rPr>
          <w:t>раковины моллюсков</w:t>
        </w:r>
      </w:hyperlink>
      <w:r w:rsidRPr="006E35B1">
        <w:rPr>
          <w:color w:val="000000" w:themeColor="text1"/>
          <w:sz w:val="28"/>
          <w:szCs w:val="28"/>
        </w:rPr>
        <w:t> и акульи зубы</w:t>
      </w:r>
      <w:r>
        <w:rPr>
          <w:color w:val="000000" w:themeColor="text1"/>
          <w:sz w:val="28"/>
          <w:szCs w:val="28"/>
        </w:rPr>
        <w:t>.</w:t>
      </w:r>
    </w:p>
    <w:p w:rsidR="002F4AEA" w:rsidRDefault="002F4AEA"/>
    <w:sectPr w:rsidR="002F4AEA" w:rsidSect="002F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5B1"/>
    <w:rsid w:val="002F4AEA"/>
    <w:rsid w:val="006E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5B1"/>
    <w:rPr>
      <w:color w:val="0000FF"/>
      <w:u w:val="single"/>
    </w:rPr>
  </w:style>
  <w:style w:type="character" w:customStyle="1" w:styleId="ts-">
    <w:name w:val="ts-переход"/>
    <w:basedOn w:val="a0"/>
    <w:rsid w:val="006E35B1"/>
  </w:style>
  <w:style w:type="paragraph" w:styleId="a5">
    <w:name w:val="Balloon Text"/>
    <w:basedOn w:val="a"/>
    <w:link w:val="a6"/>
    <w:uiPriority w:val="99"/>
    <w:semiHidden/>
    <w:unhideWhenUsed/>
    <w:rsid w:val="006E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4%D0%BE%D0%BD%D0%B5%D0%B7%D0%B8%D1%8F" TargetMode="External"/><Relationship Id="rId13" Type="http://schemas.openxmlformats.org/officeDocument/2006/relationships/hyperlink" Target="https://ru.wikipedia.org/wiki/%D0%A2%D0%B8%D0%BF%D0%BE%D0%B2%D1%8B%D0%B5_%D1%8D%D0%BA%D0%B7%D0%B5%D0%BC%D0%BF%D0%BB%D1%8F%D1%80%D1%8B" TargetMode="External"/><Relationship Id="rId18" Type="http://schemas.openxmlformats.org/officeDocument/2006/relationships/hyperlink" Target="https://ru.wikipedia.org/wiki/%D0%90%D0%BD%D1%82%D1%80%D0%BE%D0%BF%D0%BE%D0%B3%D0%B5%D0%BD%D0%B5%D0%B7" TargetMode="External"/><Relationship Id="rId26" Type="http://schemas.openxmlformats.org/officeDocument/2006/relationships/hyperlink" Target="https://ru.wikipedia.org/wiki/%D0%94%D0%BE%D0%B6%D0%B4%D0%B5%D0%B2%D0%BE%D0%B9_%D0%BB%D0%B5%D1%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7%D0%B5%D0%BB%D0%BE%D0%B2%D0%B5%D0%BA_%D1%80%D0%B0%D0%B7%D1%83%D0%BC%D0%BD%D1%8B%D0%B9" TargetMode="External"/><Relationship Id="rId7" Type="http://schemas.openxmlformats.org/officeDocument/2006/relationships/hyperlink" Target="https://ru.wikipedia.org/wiki/%D0%AF%D0%B2%D0%B0" TargetMode="External"/><Relationship Id="rId12" Type="http://schemas.openxmlformats.org/officeDocument/2006/relationships/hyperlink" Target="https://ru.wikipedia.org/wiki/%D0%A0%D0%BE%D0%B4_(%D0%B1%D0%B8%D0%BE%D0%BB%D0%BE%D0%B3%D0%B8%D1%8F)" TargetMode="External"/><Relationship Id="rId17" Type="http://schemas.openxmlformats.org/officeDocument/2006/relationships/hyperlink" Target="https://ru.wikipedia.org/wiki/%D0%9F%D0%B5%D1%80%D0%B5%D1%85%D0%BE%D0%B4%D0%BD%D0%B0%D1%8F_%D1%84%D0%BE%D1%80%D0%BC%D0%B0" TargetMode="External"/><Relationship Id="rId25" Type="http://schemas.openxmlformats.org/officeDocument/2006/relationships/hyperlink" Target="https://ru.wikipedia.org/wiki/%D0%9F%D0%BB%D0%B5%D0%B9%D1%81%D1%82%D0%BE%D1%86%D0%B5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1%D0%B5%D0%B4%D1%80%D0%B5%D0%BD%D0%BD%D0%B0%D1%8F_%D0%BA%D0%BE%D1%81%D1%82%D1%8C" TargetMode="External"/><Relationship Id="rId20" Type="http://schemas.openxmlformats.org/officeDocument/2006/relationships/hyperlink" Target="https://ru.wikipedia.org/wiki/%D0%97%D0%B0%D1%82%D1%8B%D0%BB%D0%BE%D1%87%D0%BD%D0%B0%D1%8F_%D0%BA%D0%BE%D1%81%D1%82%D1%8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E%D1%81%D1%81%D0%B8%D0%BB%D0%B8%D0%B8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ru.wikipedia.org/wiki/%D0%9B%D0%B5%D1%81%D0%BE%D1%81%D1%82%D0%B5%D0%BF%D1%8C" TargetMode="External"/><Relationship Id="rId5" Type="http://schemas.openxmlformats.org/officeDocument/2006/relationships/hyperlink" Target="https://ru.wikipedia.org/wiki/%D0%9B%D1%8E%D0%B4%D0%B8_(%D1%80%D0%BE%D0%B4)" TargetMode="External"/><Relationship Id="rId15" Type="http://schemas.openxmlformats.org/officeDocument/2006/relationships/hyperlink" Target="https://ru.wikipedia.org/wiki/%D0%9C%D0%BE%D0%BB%D1%8F%D1%80" TargetMode="External"/><Relationship Id="rId23" Type="http://schemas.openxmlformats.org/officeDocument/2006/relationships/hyperlink" Target="https://ru.wikipedia.org/wiki/%D0%9F%D0%B8%D1%82%D0%B5%D0%BA%D0%B0%D0%BD%D1%82%D1%80%D0%BE%D0%BF" TargetMode="External"/><Relationship Id="rId28" Type="http://schemas.openxmlformats.org/officeDocument/2006/relationships/hyperlink" Target="https://ru.wikipedia.org/wiki/%D0%A0%D0%B0%D0%BA%D0%BE%D0%B2%D0%B8%D0%BD%D0%B0_%D0%BC%D0%BE%D0%BB%D0%BB%D1%8E%D1%81%D0%BA%D0%BE%D0%B2" TargetMode="External"/><Relationship Id="rId10" Type="http://schemas.openxmlformats.org/officeDocument/2006/relationships/hyperlink" Target="https://ru.wikipedia.org/wiki/%D0%A7%D0%B5%D0%BB%D0%BE%D0%B2%D0%B5%D0%BA_%D0%BF%D1%80%D1%8F%D0%BC%D0%BE%D1%85%D0%BE%D0%B4%D1%8F%D1%89%D0%B8%D0%B9" TargetMode="External"/><Relationship Id="rId19" Type="http://schemas.openxmlformats.org/officeDocument/2006/relationships/hyperlink" Target="https://ru.wikipedia.org/wiki/%D0%9F%D0%B8%D1%82%D0%B5%D0%BA%D0%B0%D0%BD%D1%82%D1%80%D0%BE%D0%BF" TargetMode="External"/><Relationship Id="rId4" Type="http://schemas.openxmlformats.org/officeDocument/2006/relationships/hyperlink" Target="https://ru.wikipedia.org/wiki/%D0%98%D0%BD%D1%84%D1%80%D0%B0%D0%B2%D0%B8%D0%B4%D0%BE%D0%B2%D1%8B%D0%B5_%D1%80%D0%B0%D0%BD%D0%B3%D0%B8" TargetMode="External"/><Relationship Id="rId9" Type="http://schemas.openxmlformats.org/officeDocument/2006/relationships/hyperlink" Target="https://ru.wikipedia.org/wiki/%D0%9F%D0%BE%D0%B4%D0%B2%D0%B8%D0%B4" TargetMode="External"/><Relationship Id="rId14" Type="http://schemas.openxmlformats.org/officeDocument/2006/relationships/hyperlink" Target="https://ru.wikipedia.org/wiki/%D0%A1%D0%B2%D0%BE%D0%B4_%D1%87%D0%B5%D1%80%D0%B5%D0%BF%D0%B0" TargetMode="External"/><Relationship Id="rId22" Type="http://schemas.openxmlformats.org/officeDocument/2006/relationships/hyperlink" Target="https://ru.wikipedia.org/wiki/%D0%A1%D0%B8%D0%BD%D0%B0%D0%BD%D1%82%D1%80%D0%BE%D0%BF" TargetMode="External"/><Relationship Id="rId27" Type="http://schemas.openxmlformats.org/officeDocument/2006/relationships/hyperlink" Target="https://ru.wikipedia.org/wiki/%D0%9A%D0%B0%D0%BC%D0%B5%D0%BD%D0%BD%D1%8B%D0%B5_%D0%BE%D1%80%D1%83%D0%B4%D0%B8%D1%8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2022-12-06T14:32:00Z</dcterms:created>
  <dcterms:modified xsi:type="dcterms:W3CDTF">2022-12-06T14:33:00Z</dcterms:modified>
</cp:coreProperties>
</file>