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82" w:rsidRDefault="005C6182" w:rsidP="005C6182">
      <w:pPr>
        <w:pStyle w:val="a3"/>
        <w:spacing w:before="0" w:beforeAutospacing="0" w:after="0" w:afterAutospacing="0" w:line="276" w:lineRule="auto"/>
        <w:ind w:left="57" w:right="57"/>
        <w:jc w:val="both"/>
        <w:rPr>
          <w:color w:val="333333"/>
          <w:sz w:val="28"/>
          <w:szCs w:val="28"/>
          <w:shd w:val="clear" w:color="auto" w:fill="FFFFFF"/>
        </w:rPr>
      </w:pPr>
      <w:r w:rsidRPr="00FD5EA7">
        <w:rPr>
          <w:sz w:val="28"/>
          <w:szCs w:val="28"/>
        </w:rPr>
        <w:t xml:space="preserve">Барсук обыкновенный </w:t>
      </w:r>
      <w:r>
        <w:rPr>
          <w:sz w:val="28"/>
          <w:szCs w:val="28"/>
        </w:rPr>
        <w:t>(</w:t>
      </w:r>
      <w:proofErr w:type="spellStart"/>
      <w:r w:rsidRPr="00FD5EA7">
        <w:rPr>
          <w:color w:val="333333"/>
          <w:sz w:val="28"/>
          <w:szCs w:val="28"/>
          <w:shd w:val="clear" w:color="auto" w:fill="FFFFFF"/>
        </w:rPr>
        <w:t>Meles</w:t>
      </w:r>
      <w:proofErr w:type="spellEnd"/>
      <w:r w:rsidRPr="00FD5EA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5EA7">
        <w:rPr>
          <w:color w:val="333333"/>
          <w:sz w:val="28"/>
          <w:szCs w:val="28"/>
          <w:shd w:val="clear" w:color="auto" w:fill="FFFFFF"/>
        </w:rPr>
        <w:t>meles</w:t>
      </w:r>
      <w:proofErr w:type="spellEnd"/>
      <w:r>
        <w:rPr>
          <w:color w:val="333333"/>
          <w:sz w:val="28"/>
          <w:szCs w:val="28"/>
          <w:shd w:val="clear" w:color="auto" w:fill="FFFFFF"/>
        </w:rPr>
        <w:t>)</w:t>
      </w:r>
    </w:p>
    <w:p w:rsidR="005C6182" w:rsidRPr="00E755CE" w:rsidRDefault="005C6182" w:rsidP="005C6182">
      <w:pPr>
        <w:pStyle w:val="a3"/>
        <w:spacing w:before="0" w:beforeAutospacing="0" w:after="0" w:afterAutospacing="0" w:line="276" w:lineRule="auto"/>
        <w:ind w:left="57" w:right="57"/>
        <w:jc w:val="both"/>
        <w:rPr>
          <w:color w:val="000000"/>
          <w:spacing w:val="5"/>
          <w:sz w:val="28"/>
          <w:szCs w:val="28"/>
        </w:rPr>
      </w:pPr>
    </w:p>
    <w:p w:rsidR="005C6182" w:rsidRPr="00FD5EA7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791BE2A5" wp14:editId="3DD2CE13">
            <wp:extent cx="3519054" cy="2373246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11" cy="238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 wp14:anchorId="5B388BBD" wp14:editId="2355AD86">
            <wp:extent cx="2152650" cy="2409633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5592" cy="24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82" w:rsidRPr="00415A04" w:rsidRDefault="005C6182" w:rsidP="005C618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Барсуки</w:t>
      </w:r>
      <w:r w:rsidRPr="007E5C78">
        <w:t xml:space="preserve"> </w:t>
      </w:r>
      <w:r>
        <w:t xml:space="preserve"> </w:t>
      </w:r>
      <w:r w:rsidRPr="007E5C7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Meles</w:t>
      </w:r>
      <w:proofErr w:type="spellEnd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5C6182" w:rsidRPr="00FD5EA7" w:rsidRDefault="005C6182" w:rsidP="005C618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Семейство: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Куньи </w:t>
      </w:r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Mustelidae</w:t>
      </w:r>
      <w:proofErr w:type="spellEnd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5C6182" w:rsidRPr="00FD5EA7" w:rsidRDefault="005C6182" w:rsidP="005C618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Отряд:</w:t>
      </w:r>
      <w:r w:rsidRPr="00E7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Хищники</w:t>
      </w:r>
      <w:r w:rsidRPr="007E5C78">
        <w:t xml:space="preserve"> </w:t>
      </w:r>
      <w:r w:rsidRPr="007E5C78">
        <w:rPr>
          <w:i/>
        </w:rPr>
        <w:t>(</w:t>
      </w:r>
      <w:proofErr w:type="spellStart"/>
      <w:r w:rsidRPr="007E5C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Carnivora</w:t>
      </w:r>
      <w:proofErr w:type="spellEnd"/>
      <w:r w:rsidRPr="007E5C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C6182" w:rsidRPr="00FD5EA7" w:rsidRDefault="005C6182" w:rsidP="005C6182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Класс: Млекопитающие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Mammalia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5C6182" w:rsidRPr="00FD5EA7" w:rsidRDefault="005C6182" w:rsidP="005C6182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Подтип: Позвоночные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5C6182" w:rsidRPr="00FD5EA7" w:rsidRDefault="005C6182" w:rsidP="005C6182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Тип: Хордовые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Chordata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5C6182" w:rsidRPr="00415A04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</w:p>
    <w:p w:rsidR="005C6182" w:rsidRPr="00FD5EA7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Морфология: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Это неуклюжий, приземистый зверь, длина тела которого достигает 90 см, масса 30 кг. На ногах имеются длинные, слегка изогнутые когти, приспособленные в основном для рытья нор и некоторых других работ; подошвы ног голые, хвост короткий. Длинная грубая шерсть серого или </w:t>
      </w:r>
      <w:proofErr w:type="spellStart"/>
      <w:r w:rsidRPr="00FD5EA7">
        <w:rPr>
          <w:color w:val="000000"/>
          <w:sz w:val="28"/>
          <w:szCs w:val="28"/>
          <w:shd w:val="clear" w:color="auto" w:fill="FFFFFF"/>
        </w:rPr>
        <w:t>буровато</w:t>
      </w:r>
      <w:proofErr w:type="spellEnd"/>
      <w:r w:rsidRPr="00FD5EA7">
        <w:rPr>
          <w:color w:val="000000"/>
          <w:sz w:val="28"/>
          <w:szCs w:val="28"/>
          <w:shd w:val="clear" w:color="auto" w:fill="FFFFFF"/>
        </w:rPr>
        <w:t>-серого цвета с серебристым оттенком, по бокам головы располагаются черные или черно-бурые полосы.</w:t>
      </w:r>
      <w:r w:rsidRPr="00FD5EA7">
        <w:rPr>
          <w:color w:val="000000"/>
          <w:sz w:val="28"/>
          <w:szCs w:val="28"/>
        </w:rPr>
        <w:br/>
      </w:r>
      <w:r w:rsidRPr="00415A04">
        <w:rPr>
          <w:b/>
          <w:color w:val="000000"/>
          <w:sz w:val="28"/>
          <w:szCs w:val="28"/>
          <w:shd w:val="clear" w:color="auto" w:fill="FFFFFF"/>
        </w:rPr>
        <w:t>Образ жизни: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>Норы барсуков обычно располагаются на сухих участках леса с легким, чаще всего песчаным грунтом и глубоким уровнем залегания подпочвенных вод. Наблюдается тяготение к окраинам и к районам, примыкающим к поймам рек, то есть к местам, где богаче кормовая база. Важным для зверя условием является также близость воды и удобного, скрытного к ней подхода от норы. </w:t>
      </w:r>
    </w:p>
    <w:p w:rsidR="005C6182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  <w:r w:rsidRPr="00415A04">
        <w:rPr>
          <w:b/>
          <w:color w:val="000000"/>
          <w:sz w:val="28"/>
          <w:szCs w:val="28"/>
          <w:shd w:val="clear" w:color="auto" w:fill="FFFFFF"/>
        </w:rPr>
        <w:t>Среда обитания: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5613">
        <w:rPr>
          <w:color w:val="000000"/>
          <w:sz w:val="28"/>
          <w:szCs w:val="28"/>
          <w:shd w:val="clear" w:color="auto" w:fill="FFFFFF"/>
        </w:rPr>
        <w:t>Обитает барсук в глубоких норах, которые роет по склонам песчаных холмов, лесных оврагов и балок.</w:t>
      </w:r>
    </w:p>
    <w:p w:rsidR="005C6182" w:rsidRPr="00FD5EA7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415A04">
        <w:rPr>
          <w:b/>
          <w:color w:val="333333"/>
          <w:sz w:val="28"/>
          <w:szCs w:val="28"/>
          <w:shd w:val="clear" w:color="auto" w:fill="FFFFFF"/>
        </w:rPr>
        <w:t>Пища: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D5EA7">
        <w:rPr>
          <w:color w:val="333333"/>
          <w:sz w:val="28"/>
          <w:szCs w:val="28"/>
          <w:shd w:val="clear" w:color="auto" w:fill="FFFFFF"/>
        </w:rPr>
        <w:t>Барсук всеяден, но предпочитает животную пищу. Питается он мышевидными грызунами, лягушками, ящерицами, птицами и их яйцами (а также черепашьими яйцами), насекомыми и их личинками, моллюсками, дождевыми червями, а также грибами, ягодами, орехами и травой.</w:t>
      </w:r>
    </w:p>
    <w:p w:rsidR="005C6182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5C6182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5C6182" w:rsidRDefault="005C6182" w:rsidP="005C61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page"/>
      </w:r>
    </w:p>
    <w:p w:rsidR="005C6182" w:rsidRPr="00FD5EA7" w:rsidRDefault="005C6182" w:rsidP="005C6182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bookmarkStart w:id="0" w:name="_GoBack"/>
      <w:bookmarkEnd w:id="0"/>
    </w:p>
    <w:p w:rsidR="007517B0" w:rsidRDefault="005C6182"/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59"/>
    <w:rsid w:val="0007721D"/>
    <w:rsid w:val="00200A59"/>
    <w:rsid w:val="005C6182"/>
    <w:rsid w:val="007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2022-12-26T08:07:00Z</dcterms:created>
  <dcterms:modified xsi:type="dcterms:W3CDTF">2022-12-26T08:07:00Z</dcterms:modified>
</cp:coreProperties>
</file>