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F3E" w:rsidRPr="00A83F3E" w:rsidRDefault="00A83F3E">
      <w:pPr>
        <w:rPr>
          <w:rFonts w:ascii="Times New Roman" w:hAnsi="Times New Roman" w:cs="Times New Roman"/>
          <w:sz w:val="28"/>
          <w:szCs w:val="28"/>
        </w:rPr>
      </w:pPr>
      <w:r w:rsidRPr="00A83F3E">
        <w:rPr>
          <w:rFonts w:ascii="Times New Roman" w:hAnsi="Times New Roman" w:cs="Times New Roman"/>
          <w:sz w:val="28"/>
          <w:szCs w:val="28"/>
        </w:rPr>
        <w:t xml:space="preserve">Ссылка на сборник «СОЦИАЛЬНАЯ ОТВЕТСТВЕННОСТЬ И </w:t>
      </w:r>
      <w:bookmarkStart w:id="0" w:name="_GoBack"/>
      <w:bookmarkEnd w:id="0"/>
      <w:r w:rsidRPr="00A83F3E">
        <w:rPr>
          <w:rFonts w:ascii="Times New Roman" w:hAnsi="Times New Roman" w:cs="Times New Roman"/>
          <w:sz w:val="28"/>
          <w:szCs w:val="28"/>
        </w:rPr>
        <w:t>ЗДОРОВЬЕ. Материалы научной конференции студентов и молодых ученых, посвященной празднованию Международного дня Биоэтики. 2022</w:t>
      </w:r>
      <w:r w:rsidRPr="00A83F3E">
        <w:rPr>
          <w:rFonts w:ascii="Times New Roman" w:hAnsi="Times New Roman" w:cs="Times New Roman"/>
          <w:color w:val="00008F"/>
          <w:sz w:val="28"/>
          <w:szCs w:val="28"/>
          <w:shd w:val="clear" w:color="auto" w:fill="F5F5F5"/>
        </w:rPr>
        <w:t>.</w:t>
      </w:r>
      <w:r w:rsidRPr="00A83F3E">
        <w:rPr>
          <w:rFonts w:ascii="Times New Roman" w:hAnsi="Times New Roman" w:cs="Times New Roman"/>
          <w:color w:val="00008F"/>
          <w:sz w:val="28"/>
          <w:szCs w:val="28"/>
          <w:shd w:val="clear" w:color="auto" w:fill="F5F5F5"/>
        </w:rPr>
        <w:t>»</w:t>
      </w:r>
    </w:p>
    <w:p w:rsidR="00325095" w:rsidRDefault="00A83F3E">
      <w:hyperlink r:id="rId5" w:history="1">
        <w:r w:rsidR="00443AB0" w:rsidRPr="006E400A">
          <w:rPr>
            <w:rStyle w:val="a3"/>
          </w:rPr>
          <w:t>https://www.elibrary.ru/item.asp?id=49606771&amp;selid=49612522</w:t>
        </w:r>
      </w:hyperlink>
    </w:p>
    <w:p w:rsidR="00443AB0" w:rsidRDefault="00443AB0"/>
    <w:p w:rsidR="00443AB0" w:rsidRDefault="00070F95">
      <w:r>
        <w:rPr>
          <w:noProof/>
          <w:lang w:eastAsia="ru-RU"/>
        </w:rPr>
        <w:drawing>
          <wp:inline distT="0" distB="0" distL="0" distR="0" wp14:anchorId="2A77C5B2" wp14:editId="39B4CC21">
            <wp:extent cx="2434824" cy="36576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0710" t="19056" r="36126" b="19045"/>
                    <a:stretch/>
                  </pic:blipFill>
                  <pic:spPr bwMode="auto">
                    <a:xfrm>
                      <a:off x="0" y="0"/>
                      <a:ext cx="2438746" cy="3663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83F3E">
        <w:rPr>
          <w:noProof/>
          <w:lang w:eastAsia="ru-RU"/>
        </w:rPr>
        <w:drawing>
          <wp:inline distT="0" distB="0" distL="0" distR="0" wp14:anchorId="55C574F6" wp14:editId="1324E8FF">
            <wp:extent cx="2461954" cy="3481757"/>
            <wp:effectExtent l="133350" t="95250" r="147955" b="1568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9077" t="19238" r="36533" b="19408"/>
                    <a:stretch/>
                  </pic:blipFill>
                  <pic:spPr bwMode="auto">
                    <a:xfrm>
                      <a:off x="0" y="0"/>
                      <a:ext cx="2470107" cy="349328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3F3E" w:rsidRDefault="00A83F3E"/>
    <w:sectPr w:rsidR="00A83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6B"/>
    <w:rsid w:val="00070F95"/>
    <w:rsid w:val="0022076B"/>
    <w:rsid w:val="00325095"/>
    <w:rsid w:val="00443AB0"/>
    <w:rsid w:val="00A8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AB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0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AB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0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elibrary.ru/item.asp?id=49606771&amp;selid=496125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2022-12-06T15:52:00Z</dcterms:created>
  <dcterms:modified xsi:type="dcterms:W3CDTF">2022-12-06T15:57:00Z</dcterms:modified>
</cp:coreProperties>
</file>