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1629" w14:textId="77777777" w:rsidR="00AE2701" w:rsidRPr="00F614AD" w:rsidRDefault="00AE2701" w:rsidP="00AE2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</w:t>
      </w:r>
      <w:r w:rsidRPr="00F61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лан практических занятий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A6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дисциплине «</w:t>
      </w:r>
      <w:r w:rsidRPr="007F1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латинского языка с медицинской терминологией</w:t>
      </w:r>
      <w:r w:rsidRPr="00A6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A6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61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</w:t>
      </w:r>
    </w:p>
    <w:p w14:paraId="141F1829" w14:textId="15A5C491" w:rsidR="00AE2701" w:rsidRPr="00F614AD" w:rsidRDefault="00AE2701" w:rsidP="00AE2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1-го курса медицинского колледжа отделения «Стоматология профилактическая» на весенний семестр 202</w:t>
      </w:r>
      <w:r w:rsidR="00035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61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035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F61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14:paraId="07EE9AB7" w14:textId="77777777" w:rsidR="00C36E0B" w:rsidRPr="00241A16" w:rsidRDefault="00C36E0B" w:rsidP="00090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6662"/>
        <w:gridCol w:w="2551"/>
      </w:tblGrid>
      <w:tr w:rsidR="00C36E0B" w:rsidRPr="00241A16" w14:paraId="4C427E2D" w14:textId="77777777" w:rsidTr="00AE2701">
        <w:tc>
          <w:tcPr>
            <w:tcW w:w="852" w:type="dxa"/>
          </w:tcPr>
          <w:p w14:paraId="67B20C56" w14:textId="77777777" w:rsidR="00C36E0B" w:rsidRPr="005777DB" w:rsidRDefault="00C36E0B" w:rsidP="0062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</w:tcPr>
          <w:p w14:paraId="34901F60" w14:textId="77777777" w:rsidR="00C36E0B" w:rsidRPr="005777DB" w:rsidRDefault="005777DB" w:rsidP="0062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2551" w:type="dxa"/>
          </w:tcPr>
          <w:p w14:paraId="18108171" w14:textId="77777777" w:rsidR="00C36E0B" w:rsidRPr="00AE2701" w:rsidRDefault="005777D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занятий</w:t>
            </w:r>
          </w:p>
        </w:tc>
      </w:tr>
      <w:tr w:rsidR="00C36E0B" w:rsidRPr="00241A16" w14:paraId="08FE9846" w14:textId="77777777" w:rsidTr="00AE2701">
        <w:tc>
          <w:tcPr>
            <w:tcW w:w="852" w:type="dxa"/>
          </w:tcPr>
          <w:p w14:paraId="2DEF720B" w14:textId="77777777" w:rsidR="00C36E0B" w:rsidRPr="00241A16" w:rsidRDefault="00C36E0B" w:rsidP="0062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14:paraId="55F6E6D6" w14:textId="77777777" w:rsidR="00C36E0B" w:rsidRPr="00241A16" w:rsidRDefault="00C36E0B" w:rsidP="0062338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рецептура.</w:t>
            </w:r>
          </w:p>
        </w:tc>
        <w:tc>
          <w:tcPr>
            <w:tcW w:w="2551" w:type="dxa"/>
          </w:tcPr>
          <w:p w14:paraId="7C028D95" w14:textId="77777777" w:rsidR="00C36E0B" w:rsidRPr="00241A16" w:rsidRDefault="00C36E0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C36E0B" w:rsidRPr="00241A16" w14:paraId="7B2A082A" w14:textId="77777777" w:rsidTr="00AE2701">
        <w:tc>
          <w:tcPr>
            <w:tcW w:w="852" w:type="dxa"/>
          </w:tcPr>
          <w:p w14:paraId="2A2474BF" w14:textId="77777777" w:rsidR="00C36E0B" w:rsidRPr="00241A16" w:rsidRDefault="00C36E0B" w:rsidP="0062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14:paraId="539F8985" w14:textId="77777777" w:rsidR="00C36E0B" w:rsidRPr="00241A16" w:rsidRDefault="00C36E0B" w:rsidP="0062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фармакология.</w:t>
            </w:r>
          </w:p>
        </w:tc>
        <w:tc>
          <w:tcPr>
            <w:tcW w:w="2551" w:type="dxa"/>
          </w:tcPr>
          <w:p w14:paraId="2A6B8DC2" w14:textId="77777777" w:rsidR="00C36E0B" w:rsidRPr="00241A16" w:rsidRDefault="00C36E0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C36E0B" w:rsidRPr="00241A16" w14:paraId="693F842E" w14:textId="77777777" w:rsidTr="00AE2701">
        <w:tc>
          <w:tcPr>
            <w:tcW w:w="852" w:type="dxa"/>
          </w:tcPr>
          <w:p w14:paraId="16883869" w14:textId="77777777" w:rsidR="00C36E0B" w:rsidRPr="00241A16" w:rsidRDefault="00C36E0B" w:rsidP="0062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14:paraId="02E8BF15" w14:textId="77777777" w:rsidR="00C36E0B" w:rsidRPr="00241A16" w:rsidRDefault="00C36E0B" w:rsidP="0062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влияющие на афферентную иннервацию. Местные анестетики.</w:t>
            </w:r>
          </w:p>
        </w:tc>
        <w:tc>
          <w:tcPr>
            <w:tcW w:w="2551" w:type="dxa"/>
          </w:tcPr>
          <w:p w14:paraId="35F73F2D" w14:textId="77777777" w:rsidR="00C36E0B" w:rsidRPr="00241A16" w:rsidRDefault="00C36E0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C36E0B" w:rsidRPr="00241A16" w14:paraId="25A1536B" w14:textId="77777777" w:rsidTr="00AE2701">
        <w:tc>
          <w:tcPr>
            <w:tcW w:w="852" w:type="dxa"/>
          </w:tcPr>
          <w:p w14:paraId="44BEB998" w14:textId="77777777" w:rsidR="00C36E0B" w:rsidRPr="00241A16" w:rsidRDefault="00C36E0B" w:rsidP="0062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14:paraId="63E2D0BC" w14:textId="77777777" w:rsidR="00C36E0B" w:rsidRPr="00241A16" w:rsidRDefault="00C36E0B" w:rsidP="0062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влияющие на эфферентную иннервацию.  Адренергические средства.</w:t>
            </w:r>
          </w:p>
        </w:tc>
        <w:tc>
          <w:tcPr>
            <w:tcW w:w="2551" w:type="dxa"/>
          </w:tcPr>
          <w:p w14:paraId="0F6EB84E" w14:textId="77777777" w:rsidR="00C36E0B" w:rsidRPr="00241A16" w:rsidRDefault="00C36E0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C36E0B" w:rsidRPr="00241A16" w14:paraId="41EFD4BF" w14:textId="77777777" w:rsidTr="00AE2701">
        <w:tc>
          <w:tcPr>
            <w:tcW w:w="852" w:type="dxa"/>
          </w:tcPr>
          <w:p w14:paraId="3909E37F" w14:textId="77777777" w:rsidR="00C36E0B" w:rsidRPr="00241A16" w:rsidRDefault="00C36E0B" w:rsidP="0062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</w:tcPr>
          <w:p w14:paraId="4B695EBF" w14:textId="77777777" w:rsidR="00C36E0B" w:rsidRPr="00241A16" w:rsidRDefault="00C36E0B" w:rsidP="0062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влияющие на эфферентную иннервацию.  Холинергические средства.</w:t>
            </w:r>
          </w:p>
        </w:tc>
        <w:tc>
          <w:tcPr>
            <w:tcW w:w="2551" w:type="dxa"/>
          </w:tcPr>
          <w:p w14:paraId="24649689" w14:textId="77777777" w:rsidR="00C36E0B" w:rsidRPr="00241A16" w:rsidRDefault="00C36E0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C36E0B" w:rsidRPr="00241A16" w14:paraId="1887A48E" w14:textId="77777777" w:rsidTr="00AE2701">
        <w:tc>
          <w:tcPr>
            <w:tcW w:w="852" w:type="dxa"/>
          </w:tcPr>
          <w:p w14:paraId="28C16819" w14:textId="77777777" w:rsidR="00C36E0B" w:rsidRPr="00241A16" w:rsidRDefault="00C36E0B" w:rsidP="0062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</w:tcPr>
          <w:p w14:paraId="1EC35037" w14:textId="77777777" w:rsidR="00C36E0B" w:rsidRPr="00241A16" w:rsidRDefault="00C36E0B" w:rsidP="0062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влияющие на ЦНС. Психотропные средства (снотворные, транквилизаторы, седативные, нейролептики).</w:t>
            </w:r>
          </w:p>
        </w:tc>
        <w:tc>
          <w:tcPr>
            <w:tcW w:w="2551" w:type="dxa"/>
          </w:tcPr>
          <w:p w14:paraId="45E90C3F" w14:textId="77777777" w:rsidR="00C36E0B" w:rsidRPr="00241A16" w:rsidRDefault="00C36E0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C36E0B" w:rsidRPr="00241A16" w14:paraId="1F2FDCDA" w14:textId="77777777" w:rsidTr="00AE2701">
        <w:tc>
          <w:tcPr>
            <w:tcW w:w="852" w:type="dxa"/>
          </w:tcPr>
          <w:p w14:paraId="26C0A2FF" w14:textId="77777777" w:rsidR="00C36E0B" w:rsidRPr="00241A16" w:rsidRDefault="00C36E0B" w:rsidP="0062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</w:tcPr>
          <w:p w14:paraId="4739C815" w14:textId="77777777" w:rsidR="00C36E0B" w:rsidRPr="00241A16" w:rsidRDefault="00C36E0B" w:rsidP="0062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влияющие на ЦНС. Анальгетики.</w:t>
            </w:r>
          </w:p>
        </w:tc>
        <w:tc>
          <w:tcPr>
            <w:tcW w:w="2551" w:type="dxa"/>
          </w:tcPr>
          <w:p w14:paraId="0EBDB75B" w14:textId="77777777" w:rsidR="00C36E0B" w:rsidRPr="00241A16" w:rsidRDefault="00C36E0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C36E0B" w:rsidRPr="00241A16" w14:paraId="0A2B8744" w14:textId="77777777" w:rsidTr="00AE2701">
        <w:tc>
          <w:tcPr>
            <w:tcW w:w="852" w:type="dxa"/>
          </w:tcPr>
          <w:p w14:paraId="0A3852EB" w14:textId="77777777" w:rsidR="00C36E0B" w:rsidRPr="00241A16" w:rsidRDefault="00C36E0B" w:rsidP="0062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</w:tcPr>
          <w:p w14:paraId="2DD1ABEF" w14:textId="77777777" w:rsidR="00C36E0B" w:rsidRPr="00241A16" w:rsidRDefault="00C36E0B" w:rsidP="0062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зависимость.</w:t>
            </w:r>
          </w:p>
        </w:tc>
        <w:tc>
          <w:tcPr>
            <w:tcW w:w="2551" w:type="dxa"/>
          </w:tcPr>
          <w:p w14:paraId="5FBDA9E4" w14:textId="77777777" w:rsidR="00C36E0B" w:rsidRPr="00241A16" w:rsidRDefault="00C36E0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C36E0B" w:rsidRPr="00241A16" w14:paraId="3255AF0F" w14:textId="77777777" w:rsidTr="00AE2701">
        <w:tc>
          <w:tcPr>
            <w:tcW w:w="852" w:type="dxa"/>
          </w:tcPr>
          <w:p w14:paraId="42F103B6" w14:textId="77777777" w:rsidR="00C36E0B" w:rsidRPr="00241A16" w:rsidRDefault="00C36E0B" w:rsidP="0062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2" w:type="dxa"/>
          </w:tcPr>
          <w:p w14:paraId="332825F3" w14:textId="77777777" w:rsidR="00C36E0B" w:rsidRPr="00241A16" w:rsidRDefault="00C36E0B" w:rsidP="0062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Противовоспалительные и противоаллергические средства.</w:t>
            </w:r>
          </w:p>
        </w:tc>
        <w:tc>
          <w:tcPr>
            <w:tcW w:w="2551" w:type="dxa"/>
          </w:tcPr>
          <w:p w14:paraId="2644A409" w14:textId="77777777" w:rsidR="00C36E0B" w:rsidRPr="00241A16" w:rsidRDefault="00C36E0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C36E0B" w:rsidRPr="00241A16" w14:paraId="7D4A131C" w14:textId="77777777" w:rsidTr="00AE2701">
        <w:tc>
          <w:tcPr>
            <w:tcW w:w="852" w:type="dxa"/>
          </w:tcPr>
          <w:p w14:paraId="1C29985C" w14:textId="77777777" w:rsidR="00C36E0B" w:rsidRPr="00241A16" w:rsidRDefault="00C36E0B" w:rsidP="0062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2" w:type="dxa"/>
          </w:tcPr>
          <w:p w14:paraId="02C6C6F6" w14:textId="77777777" w:rsidR="00C36E0B" w:rsidRPr="00241A16" w:rsidRDefault="00C36E0B" w:rsidP="0062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влияющие на свертывающую систему крови.</w:t>
            </w:r>
          </w:p>
        </w:tc>
        <w:tc>
          <w:tcPr>
            <w:tcW w:w="2551" w:type="dxa"/>
          </w:tcPr>
          <w:p w14:paraId="1ECB6E10" w14:textId="77777777" w:rsidR="00C36E0B" w:rsidRPr="00241A16" w:rsidRDefault="00C36E0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C36E0B" w:rsidRPr="00241A16" w14:paraId="7AC0A62D" w14:textId="77777777" w:rsidTr="00AE2701">
        <w:tc>
          <w:tcPr>
            <w:tcW w:w="852" w:type="dxa"/>
          </w:tcPr>
          <w:p w14:paraId="1DCC0BF7" w14:textId="77777777" w:rsidR="00C36E0B" w:rsidRPr="00241A16" w:rsidRDefault="00C36E0B" w:rsidP="0062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2" w:type="dxa"/>
          </w:tcPr>
          <w:p w14:paraId="37F3C0B2" w14:textId="77777777" w:rsidR="00C36E0B" w:rsidRPr="00241A16" w:rsidRDefault="00C36E0B" w:rsidP="0062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влияющие на фосфорно-кальциевый обмен.</w:t>
            </w:r>
          </w:p>
        </w:tc>
        <w:tc>
          <w:tcPr>
            <w:tcW w:w="2551" w:type="dxa"/>
          </w:tcPr>
          <w:p w14:paraId="1D344ED3" w14:textId="77777777" w:rsidR="00C36E0B" w:rsidRPr="00241A16" w:rsidRDefault="00C36E0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C36E0B" w:rsidRPr="00241A16" w14:paraId="5B8CF90B" w14:textId="77777777" w:rsidTr="00AE2701">
        <w:tc>
          <w:tcPr>
            <w:tcW w:w="852" w:type="dxa"/>
          </w:tcPr>
          <w:p w14:paraId="4BB40F06" w14:textId="77777777" w:rsidR="00C36E0B" w:rsidRPr="00241A16" w:rsidRDefault="00C36E0B" w:rsidP="0062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2" w:type="dxa"/>
          </w:tcPr>
          <w:p w14:paraId="55B12AA0" w14:textId="77777777" w:rsidR="00C36E0B" w:rsidRPr="00241A16" w:rsidRDefault="00C36E0B" w:rsidP="0062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Витамины, ферменты, антиферменты,  БАД.</w:t>
            </w:r>
          </w:p>
        </w:tc>
        <w:tc>
          <w:tcPr>
            <w:tcW w:w="2551" w:type="dxa"/>
          </w:tcPr>
          <w:p w14:paraId="08BD26FA" w14:textId="77777777" w:rsidR="00C36E0B" w:rsidRPr="00241A16" w:rsidRDefault="00C36E0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C36E0B" w:rsidRPr="00241A16" w14:paraId="281A0270" w14:textId="77777777" w:rsidTr="00AE2701">
        <w:tc>
          <w:tcPr>
            <w:tcW w:w="852" w:type="dxa"/>
          </w:tcPr>
          <w:p w14:paraId="4A3B0BFD" w14:textId="77777777" w:rsidR="00C36E0B" w:rsidRPr="00241A16" w:rsidRDefault="00C36E0B" w:rsidP="0062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2" w:type="dxa"/>
          </w:tcPr>
          <w:p w14:paraId="5647BF74" w14:textId="77777777" w:rsidR="00C36E0B" w:rsidRPr="00241A16" w:rsidRDefault="00C36E0B" w:rsidP="0062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влияющие на слизистую оболочку полости рта и пульпу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зуба. Средства, оказывающие защ</w:t>
            </w: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итное действие на слизистую оболочку полости рта.</w:t>
            </w:r>
          </w:p>
        </w:tc>
        <w:tc>
          <w:tcPr>
            <w:tcW w:w="2551" w:type="dxa"/>
          </w:tcPr>
          <w:p w14:paraId="1988971D" w14:textId="77777777" w:rsidR="00C36E0B" w:rsidRPr="00241A16" w:rsidRDefault="00C36E0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C36E0B" w:rsidRPr="00241A16" w14:paraId="6D400632" w14:textId="77777777" w:rsidTr="00AE2701">
        <w:tc>
          <w:tcPr>
            <w:tcW w:w="852" w:type="dxa"/>
          </w:tcPr>
          <w:p w14:paraId="08DC406F" w14:textId="77777777" w:rsidR="00C36E0B" w:rsidRPr="00241A16" w:rsidRDefault="00C36E0B" w:rsidP="0062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2" w:type="dxa"/>
          </w:tcPr>
          <w:p w14:paraId="04A08937" w14:textId="77777777" w:rsidR="00C36E0B" w:rsidRPr="00241A16" w:rsidRDefault="00C36E0B" w:rsidP="0062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влияющие на слизистую оболочку полости рта и пульпу зуба. Средства для местного действия в ротовой полости (дезодорирующие, кератопластические).</w:t>
            </w:r>
          </w:p>
        </w:tc>
        <w:tc>
          <w:tcPr>
            <w:tcW w:w="2551" w:type="dxa"/>
          </w:tcPr>
          <w:p w14:paraId="1DBCC0E0" w14:textId="77777777" w:rsidR="00C36E0B" w:rsidRPr="00241A16" w:rsidRDefault="00C36E0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C36E0B" w:rsidRPr="00241A16" w14:paraId="031B1F53" w14:textId="77777777" w:rsidTr="00AE2701">
        <w:tc>
          <w:tcPr>
            <w:tcW w:w="852" w:type="dxa"/>
          </w:tcPr>
          <w:p w14:paraId="4C3AAE8A" w14:textId="77777777" w:rsidR="00C36E0B" w:rsidRPr="00241A16" w:rsidRDefault="00C36E0B" w:rsidP="0062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2" w:type="dxa"/>
          </w:tcPr>
          <w:p w14:paraId="0246C013" w14:textId="77777777" w:rsidR="00C36E0B" w:rsidRPr="00241A16" w:rsidRDefault="00C36E0B" w:rsidP="0062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влияющие на слизистую оболочку полости рта и пульпу зуба. Средства для некротизации пульпы, лечебные пасты.</w:t>
            </w:r>
          </w:p>
        </w:tc>
        <w:tc>
          <w:tcPr>
            <w:tcW w:w="2551" w:type="dxa"/>
          </w:tcPr>
          <w:p w14:paraId="6F434781" w14:textId="77777777" w:rsidR="00C36E0B" w:rsidRPr="00241A16" w:rsidRDefault="00C36E0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C36E0B" w:rsidRPr="00241A16" w14:paraId="6BAE906E" w14:textId="77777777" w:rsidTr="00AE2701">
        <w:tc>
          <w:tcPr>
            <w:tcW w:w="852" w:type="dxa"/>
          </w:tcPr>
          <w:p w14:paraId="428D5625" w14:textId="77777777" w:rsidR="00C36E0B" w:rsidRPr="00241A16" w:rsidRDefault="00C36E0B" w:rsidP="0062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2" w:type="dxa"/>
          </w:tcPr>
          <w:p w14:paraId="432E9C9D" w14:textId="77777777" w:rsidR="00C36E0B" w:rsidRPr="00241A16" w:rsidRDefault="00C36E0B" w:rsidP="0062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влияющие на слизистую оболочку полости рта и пульпу зуба. Вещества, уменьшающие воспалительную реакцию (ферменты, противовоспалительные).</w:t>
            </w:r>
          </w:p>
        </w:tc>
        <w:tc>
          <w:tcPr>
            <w:tcW w:w="2551" w:type="dxa"/>
          </w:tcPr>
          <w:p w14:paraId="6E3B1557" w14:textId="77777777" w:rsidR="00C36E0B" w:rsidRPr="00241A16" w:rsidRDefault="00C36E0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C36E0B" w:rsidRPr="00241A16" w14:paraId="4E71A2E6" w14:textId="77777777" w:rsidTr="00AE2701">
        <w:tc>
          <w:tcPr>
            <w:tcW w:w="852" w:type="dxa"/>
          </w:tcPr>
          <w:p w14:paraId="22E7C679" w14:textId="77777777" w:rsidR="00C36E0B" w:rsidRPr="00241A16" w:rsidRDefault="00C36E0B" w:rsidP="0062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2" w:type="dxa"/>
          </w:tcPr>
          <w:p w14:paraId="30B5C2D6" w14:textId="77777777" w:rsidR="00C36E0B" w:rsidRPr="00241A16" w:rsidRDefault="00C36E0B" w:rsidP="0062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влияющие на микрофлору полости рта (антисептики)</w:t>
            </w:r>
          </w:p>
        </w:tc>
        <w:tc>
          <w:tcPr>
            <w:tcW w:w="2551" w:type="dxa"/>
          </w:tcPr>
          <w:p w14:paraId="48004C08" w14:textId="77777777" w:rsidR="00C36E0B" w:rsidRPr="00241A16" w:rsidRDefault="00C36E0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C36E0B" w:rsidRPr="00241A16" w14:paraId="40652CB9" w14:textId="77777777" w:rsidTr="00AE2701">
        <w:tc>
          <w:tcPr>
            <w:tcW w:w="852" w:type="dxa"/>
          </w:tcPr>
          <w:p w14:paraId="78834325" w14:textId="77777777" w:rsidR="00C36E0B" w:rsidRPr="00241A16" w:rsidRDefault="00C36E0B" w:rsidP="0062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2" w:type="dxa"/>
          </w:tcPr>
          <w:p w14:paraId="5EB3CA5E" w14:textId="77777777" w:rsidR="00C36E0B" w:rsidRPr="00241A16" w:rsidRDefault="00C36E0B" w:rsidP="0062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влияющие на микрофлору полости рта (антибиотики)</w:t>
            </w:r>
          </w:p>
        </w:tc>
        <w:tc>
          <w:tcPr>
            <w:tcW w:w="2551" w:type="dxa"/>
          </w:tcPr>
          <w:p w14:paraId="32674F97" w14:textId="77777777" w:rsidR="00C36E0B" w:rsidRPr="00241A16" w:rsidRDefault="00C36E0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C36E0B" w:rsidRPr="00241A16" w14:paraId="51664B38" w14:textId="77777777" w:rsidTr="00AE2701">
        <w:tc>
          <w:tcPr>
            <w:tcW w:w="852" w:type="dxa"/>
          </w:tcPr>
          <w:p w14:paraId="04717905" w14:textId="77777777" w:rsidR="00C36E0B" w:rsidRPr="00241A16" w:rsidRDefault="00C36E0B" w:rsidP="0062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2" w:type="dxa"/>
          </w:tcPr>
          <w:p w14:paraId="103C770E" w14:textId="77777777" w:rsidR="00C36E0B" w:rsidRPr="00241A16" w:rsidRDefault="00C36E0B" w:rsidP="0062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влияющие на микрофлору полости рта (противогрибковые)</w:t>
            </w:r>
          </w:p>
        </w:tc>
        <w:tc>
          <w:tcPr>
            <w:tcW w:w="2551" w:type="dxa"/>
          </w:tcPr>
          <w:p w14:paraId="7AB01D70" w14:textId="77777777" w:rsidR="00C36E0B" w:rsidRPr="00241A16" w:rsidRDefault="00C36E0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C36E0B" w:rsidRPr="00241A16" w14:paraId="06FDA669" w14:textId="77777777" w:rsidTr="00AE2701">
        <w:tc>
          <w:tcPr>
            <w:tcW w:w="852" w:type="dxa"/>
          </w:tcPr>
          <w:p w14:paraId="5C609529" w14:textId="77777777" w:rsidR="00C36E0B" w:rsidRPr="00241A16" w:rsidRDefault="00C36E0B" w:rsidP="0062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2" w:type="dxa"/>
          </w:tcPr>
          <w:p w14:paraId="00471C5E" w14:textId="77777777" w:rsidR="00C36E0B" w:rsidRPr="00241A16" w:rsidRDefault="00C36E0B" w:rsidP="0062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по теме: «Средства, влияющие на слизистую оболочку полости рта»</w:t>
            </w:r>
          </w:p>
        </w:tc>
        <w:tc>
          <w:tcPr>
            <w:tcW w:w="2551" w:type="dxa"/>
          </w:tcPr>
          <w:p w14:paraId="4317E6CA" w14:textId="77777777" w:rsidR="00C36E0B" w:rsidRPr="00241A16" w:rsidRDefault="00C36E0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C36E0B" w:rsidRPr="00241A16" w14:paraId="1FD04196" w14:textId="77777777" w:rsidTr="00AE2701">
        <w:tc>
          <w:tcPr>
            <w:tcW w:w="852" w:type="dxa"/>
          </w:tcPr>
          <w:p w14:paraId="4BE5AF89" w14:textId="77777777" w:rsidR="00C36E0B" w:rsidRPr="00241A16" w:rsidRDefault="00C36E0B" w:rsidP="0062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2" w:type="dxa"/>
          </w:tcPr>
          <w:p w14:paraId="458BE6BF" w14:textId="77777777" w:rsidR="00C36E0B" w:rsidRPr="00241A16" w:rsidRDefault="00C36E0B" w:rsidP="0062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неотложной помощи.</w:t>
            </w:r>
          </w:p>
        </w:tc>
        <w:tc>
          <w:tcPr>
            <w:tcW w:w="2551" w:type="dxa"/>
          </w:tcPr>
          <w:p w14:paraId="23200E45" w14:textId="77777777" w:rsidR="00C36E0B" w:rsidRPr="00241A16" w:rsidRDefault="00C36E0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5777DB" w:rsidRPr="00241A16" w14:paraId="2049CEFC" w14:textId="77777777" w:rsidTr="00AE2701">
        <w:tc>
          <w:tcPr>
            <w:tcW w:w="852" w:type="dxa"/>
          </w:tcPr>
          <w:p w14:paraId="1370ED23" w14:textId="77777777" w:rsidR="005777DB" w:rsidRPr="00241A16" w:rsidRDefault="005777DB" w:rsidP="0062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6E4622CA" w14:textId="77777777" w:rsidR="005777DB" w:rsidRPr="00241A16" w:rsidRDefault="005777DB" w:rsidP="00AE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E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2551" w:type="dxa"/>
          </w:tcPr>
          <w:p w14:paraId="13B19FBD" w14:textId="77777777" w:rsidR="005777DB" w:rsidRPr="00241A16" w:rsidRDefault="005777D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часа</w:t>
            </w:r>
          </w:p>
        </w:tc>
      </w:tr>
    </w:tbl>
    <w:p w14:paraId="4A964B4D" w14:textId="77777777" w:rsidR="00090647" w:rsidRPr="00241A16" w:rsidRDefault="00090647" w:rsidP="00090647">
      <w:pPr>
        <w:keepNext/>
        <w:spacing w:after="0" w:line="240" w:lineRule="auto"/>
        <w:ind w:left="-54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1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14:paraId="64CF35CD" w14:textId="77777777" w:rsidR="00E7187F" w:rsidRDefault="00090647" w:rsidP="00E7187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E7187F">
        <w:rPr>
          <w:rFonts w:ascii="Times New Roman" w:eastAsia="Times New Roman" w:hAnsi="Times New Roman" w:cs="Times New Roman"/>
          <w:sz w:val="24"/>
          <w:szCs w:val="24"/>
        </w:rPr>
        <w:t>Протокол № 17 от «27» мая 2022 г.</w:t>
      </w:r>
    </w:p>
    <w:p w14:paraId="2F60380F" w14:textId="1372BDBA" w:rsidR="00090647" w:rsidRPr="00241A16" w:rsidRDefault="00090647" w:rsidP="000352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1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Зав. кафедрой фармакологии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биоинформатики</w:t>
      </w:r>
    </w:p>
    <w:p w14:paraId="1953581B" w14:textId="77777777" w:rsidR="005777DB" w:rsidRPr="005777DB" w:rsidRDefault="005777DB" w:rsidP="00577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777DB">
        <w:rPr>
          <w:rFonts w:ascii="Times New Roman" w:eastAsia="Times New Roman" w:hAnsi="Times New Roman" w:cs="Times New Roman"/>
          <w:sz w:val="24"/>
          <w:szCs w:val="20"/>
          <w:lang w:eastAsia="ru-RU"/>
        </w:rPr>
        <w:t>Академик РАН, З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5777DB"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5777DB">
        <w:rPr>
          <w:rFonts w:ascii="Times New Roman" w:eastAsia="Times New Roman" w:hAnsi="Times New Roman" w:cs="Times New Roman"/>
          <w:sz w:val="24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5777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д.м.н, профессор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</w:t>
      </w:r>
      <w:r w:rsidRPr="005777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А.А.Спасов</w:t>
      </w:r>
    </w:p>
    <w:p w14:paraId="2D67C509" w14:textId="77777777" w:rsidR="00637CE2" w:rsidRDefault="000352B5"/>
    <w:sectPr w:rsidR="0063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647"/>
    <w:rsid w:val="000352B5"/>
    <w:rsid w:val="00090647"/>
    <w:rsid w:val="000B09A1"/>
    <w:rsid w:val="000D0DD0"/>
    <w:rsid w:val="00254AFC"/>
    <w:rsid w:val="00561243"/>
    <w:rsid w:val="005777DB"/>
    <w:rsid w:val="0074340E"/>
    <w:rsid w:val="00931DBF"/>
    <w:rsid w:val="00A31E7A"/>
    <w:rsid w:val="00AE2701"/>
    <w:rsid w:val="00C36E0B"/>
    <w:rsid w:val="00CB411A"/>
    <w:rsid w:val="00E7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4120"/>
  <w15:docId w15:val="{71BCFE34-2569-412E-B9A9-EF507F51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Елена Соколова</cp:lastModifiedBy>
  <cp:revision>6</cp:revision>
  <cp:lastPrinted>2020-01-17T11:18:00Z</cp:lastPrinted>
  <dcterms:created xsi:type="dcterms:W3CDTF">2022-01-04T08:39:00Z</dcterms:created>
  <dcterms:modified xsi:type="dcterms:W3CDTF">2022-11-18T12:47:00Z</dcterms:modified>
</cp:coreProperties>
</file>