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9B3" w:rsidRDefault="00AE4CEC">
      <w:pPr>
        <w:pStyle w:val="a3"/>
        <w:spacing w:before="69"/>
        <w:ind w:left="5958"/>
      </w:pPr>
      <w:r>
        <w:rPr>
          <w:spacing w:val="-2"/>
        </w:rPr>
        <w:t>УТВЕРЖДАЮ</w:t>
      </w:r>
    </w:p>
    <w:p w:rsidR="00BE59B3" w:rsidRDefault="00AE4CEC">
      <w:pPr>
        <w:pStyle w:val="a3"/>
        <w:spacing w:before="5" w:line="237" w:lineRule="auto"/>
        <w:ind w:left="5958" w:right="141"/>
      </w:pPr>
      <w:r>
        <w:t>Заведующий</w:t>
      </w:r>
      <w:r>
        <w:rPr>
          <w:spacing w:val="-15"/>
        </w:rPr>
        <w:t xml:space="preserve"> </w:t>
      </w:r>
      <w:r>
        <w:t xml:space="preserve">кафедрой </w:t>
      </w:r>
      <w:r>
        <w:rPr>
          <w:spacing w:val="-2"/>
        </w:rPr>
        <w:t>биологии</w:t>
      </w:r>
    </w:p>
    <w:p w:rsidR="00BE59B3" w:rsidRDefault="00AE4CEC">
      <w:pPr>
        <w:pStyle w:val="a3"/>
        <w:spacing w:before="3" w:line="275" w:lineRule="exact"/>
        <w:ind w:left="5958"/>
      </w:pPr>
      <w:r>
        <w:t>ФГБОУ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rPr>
          <w:spacing w:val="-2"/>
        </w:rPr>
        <w:t>ВолгГМУ</w:t>
      </w:r>
    </w:p>
    <w:p w:rsidR="00BE59B3" w:rsidRDefault="00AE4CEC">
      <w:pPr>
        <w:pStyle w:val="a3"/>
        <w:spacing w:line="275" w:lineRule="exact"/>
        <w:ind w:left="5958"/>
      </w:pPr>
      <w:r>
        <w:t>Минздрава</w:t>
      </w:r>
      <w:r>
        <w:rPr>
          <w:spacing w:val="-5"/>
        </w:rPr>
        <w:t xml:space="preserve"> </w:t>
      </w:r>
      <w:r>
        <w:rPr>
          <w:spacing w:val="-2"/>
        </w:rPr>
        <w:t>России</w:t>
      </w:r>
    </w:p>
    <w:p w:rsidR="00BE59B3" w:rsidRDefault="00BE59B3">
      <w:pPr>
        <w:pStyle w:val="a3"/>
      </w:pPr>
    </w:p>
    <w:p w:rsidR="00BE59B3" w:rsidRDefault="00317645">
      <w:pPr>
        <w:pStyle w:val="a3"/>
        <w:tabs>
          <w:tab w:val="left" w:pos="7519"/>
        </w:tabs>
        <w:ind w:left="5958"/>
      </w:pPr>
      <w:r>
        <w:rPr>
          <w:noProof/>
          <w:lang w:eastAsia="ru-RU"/>
        </w:rPr>
        <w:drawing>
          <wp:inline distT="0" distB="0" distL="0" distR="0" wp14:anchorId="15AE4731" wp14:editId="59EDDED1">
            <wp:extent cx="946205" cy="232967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.А. подпись картинка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saturation sat="33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50" t="44406" r="39239" b="51133"/>
                    <a:stretch/>
                  </pic:blipFill>
                  <pic:spPr bwMode="auto">
                    <a:xfrm>
                      <a:off x="0" y="0"/>
                      <a:ext cx="972021" cy="239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E4CEC">
        <w:t xml:space="preserve">/И.А. </w:t>
      </w:r>
      <w:r w:rsidR="00AE4CEC">
        <w:rPr>
          <w:spacing w:val="-2"/>
        </w:rPr>
        <w:t>Гндоян</w:t>
      </w:r>
    </w:p>
    <w:p w:rsidR="00BE59B3" w:rsidRDefault="00AE4CEC">
      <w:pPr>
        <w:pStyle w:val="a3"/>
        <w:spacing w:before="123"/>
        <w:ind w:left="5958"/>
      </w:pPr>
      <w:r>
        <w:t>«06»_июня</w:t>
      </w:r>
      <w:r>
        <w:rPr>
          <w:spacing w:val="-7"/>
        </w:rPr>
        <w:t xml:space="preserve"> </w:t>
      </w:r>
      <w:r>
        <w:rPr>
          <w:spacing w:val="-2"/>
        </w:rPr>
        <w:t>2025г.</w:t>
      </w:r>
    </w:p>
    <w:p w:rsidR="00BE59B3" w:rsidRDefault="00BE59B3">
      <w:pPr>
        <w:pStyle w:val="a3"/>
      </w:pPr>
    </w:p>
    <w:p w:rsidR="00BE59B3" w:rsidRDefault="00BE59B3">
      <w:pPr>
        <w:pStyle w:val="a3"/>
      </w:pPr>
    </w:p>
    <w:p w:rsidR="00BE59B3" w:rsidRDefault="00BE59B3">
      <w:pPr>
        <w:pStyle w:val="a3"/>
      </w:pPr>
    </w:p>
    <w:p w:rsidR="00BE59B3" w:rsidRDefault="00BE59B3">
      <w:pPr>
        <w:pStyle w:val="a3"/>
      </w:pPr>
    </w:p>
    <w:p w:rsidR="00BE59B3" w:rsidRDefault="00BE59B3">
      <w:pPr>
        <w:pStyle w:val="a3"/>
      </w:pPr>
    </w:p>
    <w:p w:rsidR="00BE59B3" w:rsidRDefault="00BE59B3">
      <w:pPr>
        <w:pStyle w:val="a3"/>
      </w:pPr>
    </w:p>
    <w:p w:rsidR="00BE59B3" w:rsidRDefault="00BE59B3">
      <w:pPr>
        <w:pStyle w:val="a3"/>
      </w:pPr>
    </w:p>
    <w:p w:rsidR="00BE59B3" w:rsidRDefault="00BE59B3">
      <w:pPr>
        <w:pStyle w:val="a3"/>
        <w:spacing w:before="243"/>
      </w:pPr>
    </w:p>
    <w:p w:rsidR="00BE59B3" w:rsidRDefault="00AE4CEC">
      <w:pPr>
        <w:pStyle w:val="a3"/>
        <w:spacing w:before="1"/>
        <w:ind w:left="812" w:right="812"/>
        <w:jc w:val="center"/>
      </w:pPr>
      <w:r>
        <w:rPr>
          <w:spacing w:val="-2"/>
        </w:rPr>
        <w:t>ПОРЯДОК</w:t>
      </w:r>
    </w:p>
    <w:p w:rsidR="00BE59B3" w:rsidRDefault="00AE4CEC">
      <w:pPr>
        <w:pStyle w:val="a3"/>
        <w:spacing w:before="40"/>
        <w:ind w:left="812" w:right="812"/>
        <w:jc w:val="center"/>
      </w:pPr>
      <w:r>
        <w:t>проведения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6"/>
        </w:rPr>
        <w:t xml:space="preserve"> </w:t>
      </w:r>
      <w:r>
        <w:rPr>
          <w:spacing w:val="-2"/>
        </w:rPr>
        <w:t>обучающихся,</w:t>
      </w:r>
    </w:p>
    <w:p w:rsidR="00BE59B3" w:rsidRDefault="00AE4CEC">
      <w:pPr>
        <w:pStyle w:val="a3"/>
        <w:spacing w:before="27" w:line="264" w:lineRule="auto"/>
        <w:ind w:left="812" w:right="798"/>
        <w:jc w:val="center"/>
      </w:pPr>
      <w:r>
        <w:t>в том</w:t>
      </w:r>
      <w:r>
        <w:rPr>
          <w:spacing w:val="-5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применением</w:t>
      </w:r>
      <w:r>
        <w:rPr>
          <w:spacing w:val="-1"/>
        </w:rPr>
        <w:t xml:space="preserve"> </w:t>
      </w:r>
      <w:r>
        <w:t>дистанционных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технологий, на кафедре офтальмологии</w:t>
      </w:r>
    </w:p>
    <w:p w:rsidR="00BE59B3" w:rsidRDefault="00AE4CEC">
      <w:pPr>
        <w:pStyle w:val="a3"/>
        <w:spacing w:before="3"/>
        <w:ind w:left="812" w:right="808"/>
        <w:jc w:val="center"/>
      </w:pPr>
      <w:r>
        <w:t>ФГБОУ</w:t>
      </w:r>
      <w:r>
        <w:rPr>
          <w:spacing w:val="-4"/>
        </w:rPr>
        <w:t xml:space="preserve"> </w:t>
      </w:r>
      <w:r>
        <w:t>ВО ВолгГМУ</w:t>
      </w:r>
      <w:r>
        <w:rPr>
          <w:spacing w:val="-3"/>
        </w:rPr>
        <w:t xml:space="preserve"> </w:t>
      </w:r>
      <w:r>
        <w:t>Минздрава</w:t>
      </w:r>
      <w:r>
        <w:rPr>
          <w:spacing w:val="-1"/>
        </w:rPr>
        <w:t xml:space="preserve"> </w:t>
      </w:r>
      <w:r>
        <w:rPr>
          <w:spacing w:val="-2"/>
        </w:rPr>
        <w:t>России</w:t>
      </w:r>
    </w:p>
    <w:p w:rsidR="00BE59B3" w:rsidRDefault="00BE59B3">
      <w:pPr>
        <w:pStyle w:val="a3"/>
      </w:pPr>
    </w:p>
    <w:p w:rsidR="00BE59B3" w:rsidRDefault="00BE59B3">
      <w:pPr>
        <w:pStyle w:val="a3"/>
      </w:pPr>
    </w:p>
    <w:p w:rsidR="00BE59B3" w:rsidRDefault="00BE59B3">
      <w:pPr>
        <w:pStyle w:val="a3"/>
      </w:pPr>
    </w:p>
    <w:p w:rsidR="00BE59B3" w:rsidRDefault="00BE59B3">
      <w:pPr>
        <w:pStyle w:val="a3"/>
      </w:pPr>
    </w:p>
    <w:p w:rsidR="00BE59B3" w:rsidRDefault="00BE59B3">
      <w:pPr>
        <w:pStyle w:val="a3"/>
      </w:pPr>
    </w:p>
    <w:p w:rsidR="00BE59B3" w:rsidRDefault="00BE59B3">
      <w:pPr>
        <w:pStyle w:val="a3"/>
      </w:pPr>
    </w:p>
    <w:p w:rsidR="00BE59B3" w:rsidRDefault="00BE59B3">
      <w:pPr>
        <w:pStyle w:val="a3"/>
      </w:pPr>
    </w:p>
    <w:p w:rsidR="00BE59B3" w:rsidRDefault="00BE59B3">
      <w:pPr>
        <w:pStyle w:val="a3"/>
      </w:pPr>
    </w:p>
    <w:p w:rsidR="00BE59B3" w:rsidRDefault="00BE59B3">
      <w:pPr>
        <w:pStyle w:val="a3"/>
      </w:pPr>
    </w:p>
    <w:p w:rsidR="00BE59B3" w:rsidRDefault="00BE59B3">
      <w:pPr>
        <w:pStyle w:val="a3"/>
      </w:pPr>
    </w:p>
    <w:p w:rsidR="00BE59B3" w:rsidRDefault="00BE59B3">
      <w:pPr>
        <w:pStyle w:val="a3"/>
      </w:pPr>
    </w:p>
    <w:p w:rsidR="00BE59B3" w:rsidRDefault="00BE59B3">
      <w:pPr>
        <w:pStyle w:val="a3"/>
      </w:pPr>
    </w:p>
    <w:p w:rsidR="00BE59B3" w:rsidRDefault="00BE59B3">
      <w:pPr>
        <w:pStyle w:val="a3"/>
      </w:pPr>
    </w:p>
    <w:p w:rsidR="00BE59B3" w:rsidRDefault="00BE59B3">
      <w:pPr>
        <w:pStyle w:val="a3"/>
      </w:pPr>
    </w:p>
    <w:p w:rsidR="00BE59B3" w:rsidRDefault="00BE59B3">
      <w:pPr>
        <w:pStyle w:val="a3"/>
      </w:pPr>
    </w:p>
    <w:p w:rsidR="00BE59B3" w:rsidRDefault="00BE59B3">
      <w:pPr>
        <w:pStyle w:val="a3"/>
      </w:pPr>
    </w:p>
    <w:p w:rsidR="00BE59B3" w:rsidRDefault="00BE59B3">
      <w:pPr>
        <w:pStyle w:val="a3"/>
      </w:pPr>
    </w:p>
    <w:p w:rsidR="00BE59B3" w:rsidRDefault="00BE59B3">
      <w:pPr>
        <w:pStyle w:val="a3"/>
      </w:pPr>
    </w:p>
    <w:p w:rsidR="00BE59B3" w:rsidRDefault="00BE59B3">
      <w:pPr>
        <w:pStyle w:val="a3"/>
      </w:pPr>
    </w:p>
    <w:p w:rsidR="00BE59B3" w:rsidRDefault="00BE59B3">
      <w:pPr>
        <w:pStyle w:val="a3"/>
      </w:pPr>
    </w:p>
    <w:p w:rsidR="00BE59B3" w:rsidRDefault="00BE59B3">
      <w:pPr>
        <w:pStyle w:val="a3"/>
      </w:pPr>
    </w:p>
    <w:p w:rsidR="00BE59B3" w:rsidRDefault="00BE59B3">
      <w:pPr>
        <w:pStyle w:val="a3"/>
      </w:pPr>
    </w:p>
    <w:p w:rsidR="00BE59B3" w:rsidRDefault="00BE59B3">
      <w:pPr>
        <w:pStyle w:val="a3"/>
      </w:pPr>
    </w:p>
    <w:p w:rsidR="00BE59B3" w:rsidRDefault="00BE59B3">
      <w:pPr>
        <w:pStyle w:val="a3"/>
      </w:pPr>
    </w:p>
    <w:p w:rsidR="00BE59B3" w:rsidRDefault="00BE59B3">
      <w:pPr>
        <w:pStyle w:val="a3"/>
      </w:pPr>
    </w:p>
    <w:p w:rsidR="00BE59B3" w:rsidRDefault="00BE59B3">
      <w:pPr>
        <w:pStyle w:val="a3"/>
        <w:spacing w:before="52"/>
      </w:pPr>
    </w:p>
    <w:p w:rsidR="00BE59B3" w:rsidRDefault="00AE4CEC">
      <w:pPr>
        <w:pStyle w:val="a3"/>
        <w:spacing w:before="1"/>
        <w:ind w:left="812" w:right="804"/>
        <w:jc w:val="center"/>
      </w:pPr>
      <w:r>
        <w:t>Волгоград,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:rsidR="00BE59B3" w:rsidRDefault="00BE59B3">
      <w:pPr>
        <w:pStyle w:val="a3"/>
        <w:jc w:val="center"/>
        <w:sectPr w:rsidR="00BE59B3">
          <w:type w:val="continuous"/>
          <w:pgSz w:w="11910" w:h="16840"/>
          <w:pgMar w:top="1460" w:right="1133" w:bottom="280" w:left="1417" w:header="720" w:footer="720" w:gutter="0"/>
          <w:cols w:space="720"/>
        </w:sectPr>
      </w:pPr>
    </w:p>
    <w:p w:rsidR="00BE59B3" w:rsidRDefault="00AE4CEC">
      <w:pPr>
        <w:pStyle w:val="1"/>
        <w:numPr>
          <w:ilvl w:val="0"/>
          <w:numId w:val="3"/>
        </w:numPr>
        <w:tabs>
          <w:tab w:val="left" w:pos="3797"/>
        </w:tabs>
        <w:spacing w:before="84"/>
        <w:ind w:hanging="244"/>
        <w:jc w:val="both"/>
      </w:pPr>
      <w:r>
        <w:lastRenderedPageBreak/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BE59B3" w:rsidRDefault="00AE4CEC">
      <w:pPr>
        <w:pStyle w:val="a4"/>
        <w:numPr>
          <w:ilvl w:val="1"/>
          <w:numId w:val="3"/>
        </w:numPr>
        <w:tabs>
          <w:tab w:val="left" w:pos="1271"/>
        </w:tabs>
        <w:spacing w:before="36" w:line="276" w:lineRule="auto"/>
        <w:ind w:right="128" w:firstLine="706"/>
        <w:jc w:val="both"/>
        <w:rPr>
          <w:sz w:val="24"/>
        </w:rPr>
      </w:pPr>
      <w:r>
        <w:rPr>
          <w:sz w:val="24"/>
        </w:rPr>
        <w:t>Порядок разработан в целях регламентации проведения промежуточной аттестации (зачётов, зачётов с оценкой, экзаменов) по образовательным программам высшего образования (специалитет, бакалавриат) на кафедре биологии ФГБОУ ВО ВолгГМУ Минздрава России с учетом</w:t>
      </w:r>
      <w:r>
        <w:rPr>
          <w:sz w:val="24"/>
        </w:rPr>
        <w:t xml:space="preserve"> специфики проведения промежуточной аттестации в условиях ограничительных мероприятий при угрозе возникновения и</w:t>
      </w:r>
      <w:r>
        <w:rPr>
          <w:spacing w:val="40"/>
          <w:sz w:val="24"/>
        </w:rPr>
        <w:t xml:space="preserve"> </w:t>
      </w:r>
      <w:r>
        <w:rPr>
          <w:sz w:val="24"/>
        </w:rPr>
        <w:t>(или) возникновении отдельных чрезвычайных ситуаций, введении режима повышенной готовности или чрезвычайной ситуации на всей территории Российс</w:t>
      </w:r>
      <w:r>
        <w:rPr>
          <w:sz w:val="24"/>
        </w:rPr>
        <w:t>кой Федерации либо на территории Волгоградской области (далее, соответственно, – Порядок, ПА, ДОТ).</w:t>
      </w:r>
    </w:p>
    <w:p w:rsidR="00BE59B3" w:rsidRDefault="00AE4CEC">
      <w:pPr>
        <w:pStyle w:val="a4"/>
        <w:numPr>
          <w:ilvl w:val="1"/>
          <w:numId w:val="3"/>
        </w:numPr>
        <w:tabs>
          <w:tab w:val="left" w:pos="1414"/>
        </w:tabs>
        <w:spacing w:before="1" w:line="280" w:lineRule="auto"/>
        <w:ind w:right="142" w:firstLine="706"/>
        <w:jc w:val="both"/>
        <w:rPr>
          <w:sz w:val="24"/>
        </w:rPr>
      </w:pPr>
      <w:r>
        <w:rPr>
          <w:sz w:val="24"/>
        </w:rPr>
        <w:t>Порядок разработан в соответствии со следующими нормативными документами в актуальной редакции:</w:t>
      </w:r>
    </w:p>
    <w:p w:rsidR="00BE59B3" w:rsidRDefault="00AE4CEC">
      <w:pPr>
        <w:pStyle w:val="a4"/>
        <w:numPr>
          <w:ilvl w:val="0"/>
          <w:numId w:val="2"/>
        </w:numPr>
        <w:tabs>
          <w:tab w:val="left" w:pos="710"/>
        </w:tabs>
        <w:spacing w:line="276" w:lineRule="auto"/>
        <w:ind w:right="135"/>
        <w:rPr>
          <w:sz w:val="24"/>
        </w:rPr>
      </w:pPr>
      <w:r>
        <w:rPr>
          <w:sz w:val="24"/>
        </w:rPr>
        <w:t>Положение о формах, периодичности, порядке проведения текуще</w:t>
      </w:r>
      <w:r>
        <w:rPr>
          <w:sz w:val="24"/>
        </w:rPr>
        <w:t xml:space="preserve">го контроля успеваемости и промежуточной аттестации, а также о балльно-рейтинговой системе оценки успеваемости обучающихся ФГБОУ ВО ВолгГМУ Минздрава </w:t>
      </w:r>
      <w:r>
        <w:rPr>
          <w:spacing w:val="-2"/>
          <w:sz w:val="24"/>
        </w:rPr>
        <w:t>России;</w:t>
      </w:r>
    </w:p>
    <w:p w:rsidR="00BE59B3" w:rsidRDefault="00AE4CEC">
      <w:pPr>
        <w:pStyle w:val="a4"/>
        <w:numPr>
          <w:ilvl w:val="0"/>
          <w:numId w:val="2"/>
        </w:numPr>
        <w:tabs>
          <w:tab w:val="left" w:pos="710"/>
        </w:tabs>
        <w:spacing w:line="276" w:lineRule="auto"/>
        <w:ind w:right="140"/>
        <w:rPr>
          <w:sz w:val="24"/>
        </w:rPr>
      </w:pPr>
      <w:r>
        <w:rPr>
          <w:sz w:val="24"/>
        </w:rPr>
        <w:t>Регламент проведения промежуточной аттестации обучающихся, в том числе с применением дистанционных</w:t>
      </w:r>
      <w:r>
        <w:rPr>
          <w:sz w:val="24"/>
        </w:rPr>
        <w:t xml:space="preserve"> образовательных технологий в ФГБОУ ВО ВолгГМУ Минздрава России;</w:t>
      </w:r>
    </w:p>
    <w:p w:rsidR="00BE59B3" w:rsidRDefault="00AE4CEC">
      <w:pPr>
        <w:pStyle w:val="a4"/>
        <w:numPr>
          <w:ilvl w:val="0"/>
          <w:numId w:val="2"/>
        </w:numPr>
        <w:tabs>
          <w:tab w:val="left" w:pos="710"/>
        </w:tabs>
        <w:spacing w:line="276" w:lineRule="auto"/>
        <w:ind w:right="133"/>
        <w:rPr>
          <w:sz w:val="24"/>
        </w:rPr>
      </w:pPr>
      <w:r>
        <w:rPr>
          <w:sz w:val="24"/>
        </w:rPr>
        <w:t xml:space="preserve">Порядок проведения аттестации по дисциплине «Офтальмология», для обучающихся по направлению подготовки «Лечебное дело» в 2025-2026 учебном </w:t>
      </w:r>
      <w:r>
        <w:rPr>
          <w:spacing w:val="-2"/>
          <w:sz w:val="24"/>
        </w:rPr>
        <w:t>году;</w:t>
      </w:r>
    </w:p>
    <w:p w:rsidR="00BE59B3" w:rsidRDefault="00AE4CEC">
      <w:pPr>
        <w:pStyle w:val="a4"/>
        <w:numPr>
          <w:ilvl w:val="0"/>
          <w:numId w:val="2"/>
        </w:numPr>
        <w:tabs>
          <w:tab w:val="left" w:pos="710"/>
        </w:tabs>
        <w:spacing w:line="276" w:lineRule="auto"/>
        <w:ind w:right="133"/>
        <w:rPr>
          <w:sz w:val="24"/>
        </w:rPr>
      </w:pPr>
      <w:r>
        <w:rPr>
          <w:sz w:val="24"/>
        </w:rPr>
        <w:t xml:space="preserve">Порядок проведения аттестации по дисциплине «Офтальмология», для обучающихся по направлению подготовки «Стоматология» в 2025-2026 учебном </w:t>
      </w:r>
      <w:r>
        <w:rPr>
          <w:spacing w:val="-2"/>
          <w:sz w:val="24"/>
        </w:rPr>
        <w:t>году;</w:t>
      </w:r>
    </w:p>
    <w:p w:rsidR="00BE59B3" w:rsidRDefault="00AE4CEC">
      <w:pPr>
        <w:pStyle w:val="a4"/>
        <w:numPr>
          <w:ilvl w:val="0"/>
          <w:numId w:val="2"/>
        </w:numPr>
        <w:tabs>
          <w:tab w:val="left" w:pos="710"/>
        </w:tabs>
        <w:spacing w:line="276" w:lineRule="auto"/>
        <w:ind w:right="133"/>
        <w:rPr>
          <w:sz w:val="24"/>
        </w:rPr>
      </w:pPr>
      <w:r>
        <w:rPr>
          <w:sz w:val="24"/>
        </w:rPr>
        <w:t>Порядок проведения аттестации по дисциплине «Офтальмология», для обучающихся по направлению подготовки «Педиатри</w:t>
      </w:r>
      <w:r>
        <w:rPr>
          <w:sz w:val="24"/>
        </w:rPr>
        <w:t xml:space="preserve">я» в 2025-2026 учебном </w:t>
      </w:r>
      <w:r>
        <w:rPr>
          <w:spacing w:val="-2"/>
          <w:sz w:val="24"/>
        </w:rPr>
        <w:t>году;</w:t>
      </w:r>
    </w:p>
    <w:p w:rsidR="00BE59B3" w:rsidRDefault="00AE4CEC">
      <w:pPr>
        <w:pStyle w:val="a4"/>
        <w:numPr>
          <w:ilvl w:val="0"/>
          <w:numId w:val="2"/>
        </w:numPr>
        <w:tabs>
          <w:tab w:val="left" w:pos="710"/>
        </w:tabs>
        <w:spacing w:line="276" w:lineRule="auto"/>
        <w:ind w:right="133"/>
        <w:rPr>
          <w:sz w:val="24"/>
        </w:rPr>
      </w:pPr>
      <w:r>
        <w:rPr>
          <w:sz w:val="24"/>
        </w:rPr>
        <w:t>Порядок проведения аттестации по дисциплине «Офтальмология», для обучающихся по направлению подготовки «Медико-профилактическое дело» в 2025-2026 учебном году;</w:t>
      </w:r>
    </w:p>
    <w:p w:rsidR="00BE59B3" w:rsidRDefault="00BE59B3">
      <w:pPr>
        <w:pStyle w:val="a3"/>
        <w:spacing w:before="34"/>
      </w:pPr>
    </w:p>
    <w:p w:rsidR="00BE59B3" w:rsidRDefault="00AE4CEC">
      <w:pPr>
        <w:pStyle w:val="a4"/>
        <w:numPr>
          <w:ilvl w:val="1"/>
          <w:numId w:val="3"/>
        </w:numPr>
        <w:tabs>
          <w:tab w:val="left" w:pos="1290"/>
        </w:tabs>
        <w:spacing w:line="276" w:lineRule="auto"/>
        <w:ind w:right="129" w:firstLine="706"/>
        <w:jc w:val="both"/>
        <w:rPr>
          <w:sz w:val="24"/>
        </w:rPr>
      </w:pPr>
      <w:r>
        <w:rPr>
          <w:sz w:val="24"/>
        </w:rPr>
        <w:t xml:space="preserve">Настоящий Порядок устанавливает унифицированный подход к технологии проведения ПА, по дисциплинам образовательных программ высшего образования (специалитет, бакалавриат), а также учитывает специфику проведения ПА в условиях ограничительных мероприятий при </w:t>
      </w:r>
      <w:r>
        <w:rPr>
          <w:sz w:val="24"/>
        </w:rPr>
        <w:t>угрозе возникновения и (или) возникновении отдельных чрезвычайных ситуаций, введении режима повышенной готовности или чрезвычайной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всей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либо 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 Волгоградской области.</w:t>
      </w:r>
    </w:p>
    <w:p w:rsidR="00BE59B3" w:rsidRDefault="00AE4CEC">
      <w:pPr>
        <w:pStyle w:val="a4"/>
        <w:numPr>
          <w:ilvl w:val="1"/>
          <w:numId w:val="3"/>
        </w:numPr>
        <w:tabs>
          <w:tab w:val="left" w:pos="1271"/>
        </w:tabs>
        <w:spacing w:before="1" w:line="276" w:lineRule="auto"/>
        <w:ind w:right="133" w:firstLine="706"/>
        <w:jc w:val="both"/>
        <w:rPr>
          <w:sz w:val="24"/>
        </w:rPr>
      </w:pPr>
      <w:r>
        <w:rPr>
          <w:sz w:val="24"/>
        </w:rPr>
        <w:t>Целью проведения ПА, в том числе с</w:t>
      </w:r>
      <w:r>
        <w:rPr>
          <w:sz w:val="24"/>
        </w:rPr>
        <w:t xml:space="preserve"> применением ДОТ, является оценка уровня сформированности у обучающихся компетенций в рамках завершаемых дисциплин (модулей)/практик как индикаторов качества реализации образовательных программ в ФГБОУ ВО ВолгГМУ Минздрава России.</w:t>
      </w:r>
    </w:p>
    <w:p w:rsidR="00BE59B3" w:rsidRDefault="00AE4CEC">
      <w:pPr>
        <w:pStyle w:val="a4"/>
        <w:numPr>
          <w:ilvl w:val="1"/>
          <w:numId w:val="3"/>
        </w:numPr>
        <w:tabs>
          <w:tab w:val="left" w:pos="1328"/>
        </w:tabs>
        <w:spacing w:line="278" w:lineRule="auto"/>
        <w:ind w:right="138" w:firstLine="706"/>
        <w:jc w:val="both"/>
        <w:rPr>
          <w:sz w:val="24"/>
        </w:rPr>
      </w:pPr>
      <w:r>
        <w:rPr>
          <w:sz w:val="24"/>
        </w:rPr>
        <w:t xml:space="preserve">В случае проведения ПА с </w:t>
      </w:r>
      <w:r>
        <w:rPr>
          <w:sz w:val="24"/>
        </w:rPr>
        <w:t>применением ДОТ используемые технологии должны обеспечивать объективность оценивания, сохранность результатов и возможность компьютерной обработки информации по результатам аттестации.</w:t>
      </w:r>
    </w:p>
    <w:p w:rsidR="00BE59B3" w:rsidRDefault="00BE59B3">
      <w:pPr>
        <w:pStyle w:val="a4"/>
        <w:spacing w:line="278" w:lineRule="auto"/>
        <w:rPr>
          <w:sz w:val="24"/>
        </w:rPr>
        <w:sectPr w:rsidR="00BE59B3">
          <w:headerReference w:type="default" r:id="rId9"/>
          <w:pgSz w:w="11910" w:h="16840"/>
          <w:pgMar w:top="1040" w:right="1133" w:bottom="280" w:left="1417" w:header="708" w:footer="0" w:gutter="0"/>
          <w:pgNumType w:start="2"/>
          <w:cols w:space="720"/>
        </w:sectPr>
      </w:pPr>
    </w:p>
    <w:p w:rsidR="00BE59B3" w:rsidRDefault="00AE4CEC">
      <w:pPr>
        <w:pStyle w:val="a4"/>
        <w:numPr>
          <w:ilvl w:val="1"/>
          <w:numId w:val="3"/>
        </w:numPr>
        <w:tabs>
          <w:tab w:val="left" w:pos="1381"/>
        </w:tabs>
        <w:spacing w:before="80" w:line="280" w:lineRule="auto"/>
        <w:ind w:right="136" w:firstLine="706"/>
        <w:jc w:val="both"/>
        <w:rPr>
          <w:rFonts w:ascii="Calibri" w:hAnsi="Calibri"/>
        </w:rPr>
      </w:pPr>
      <w:r>
        <w:rPr>
          <w:sz w:val="24"/>
        </w:rPr>
        <w:lastRenderedPageBreak/>
        <w:t xml:space="preserve">ПА проводится в сроки, предусмотренные утвержденными учебными планами и календарными учебными графиками соответствующих образовательных </w:t>
      </w:r>
      <w:r>
        <w:rPr>
          <w:spacing w:val="-2"/>
          <w:sz w:val="24"/>
        </w:rPr>
        <w:t>программ</w:t>
      </w:r>
      <w:r>
        <w:rPr>
          <w:rFonts w:ascii="Calibri" w:hAnsi="Calibri"/>
          <w:spacing w:val="-2"/>
        </w:rPr>
        <w:t>.</w:t>
      </w:r>
    </w:p>
    <w:p w:rsidR="00BE59B3" w:rsidRDefault="00AE4CEC">
      <w:pPr>
        <w:pStyle w:val="a4"/>
        <w:numPr>
          <w:ilvl w:val="1"/>
          <w:numId w:val="3"/>
        </w:numPr>
        <w:tabs>
          <w:tab w:val="left" w:pos="1309"/>
        </w:tabs>
        <w:spacing w:line="260" w:lineRule="exact"/>
        <w:ind w:left="1309" w:hanging="460"/>
        <w:jc w:val="both"/>
        <w:rPr>
          <w:sz w:val="24"/>
        </w:rPr>
      </w:pPr>
      <w:r>
        <w:rPr>
          <w:sz w:val="24"/>
        </w:rPr>
        <w:t>Дата</w:t>
      </w:r>
      <w:r>
        <w:rPr>
          <w:spacing w:val="2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33"/>
          <w:sz w:val="24"/>
        </w:rPr>
        <w:t xml:space="preserve"> </w:t>
      </w:r>
      <w:r>
        <w:rPr>
          <w:sz w:val="24"/>
        </w:rPr>
        <w:t>ПА</w:t>
      </w:r>
      <w:r>
        <w:rPr>
          <w:spacing w:val="24"/>
          <w:sz w:val="24"/>
        </w:rPr>
        <w:t xml:space="preserve"> </w:t>
      </w:r>
      <w:r>
        <w:rPr>
          <w:sz w:val="24"/>
        </w:rPr>
        <w:t>(зачётов,</w:t>
      </w:r>
      <w:r>
        <w:rPr>
          <w:spacing w:val="32"/>
          <w:sz w:val="24"/>
        </w:rPr>
        <w:t xml:space="preserve"> </w:t>
      </w:r>
      <w:r>
        <w:rPr>
          <w:sz w:val="24"/>
        </w:rPr>
        <w:t>экзаменов)</w:t>
      </w:r>
      <w:r>
        <w:rPr>
          <w:spacing w:val="27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распорядительным</w:t>
      </w:r>
    </w:p>
    <w:p w:rsidR="00BE59B3" w:rsidRDefault="00AE4CEC">
      <w:pPr>
        <w:pStyle w:val="a3"/>
        <w:spacing w:before="41" w:line="276" w:lineRule="auto"/>
        <w:ind w:left="143" w:right="130"/>
        <w:jc w:val="both"/>
      </w:pPr>
      <w:r>
        <w:t>актом ФГБОУ ВО ВолгГМУ Минздрава России, а также утверждённым расписанием зачётно-экзаменационной сессии.</w:t>
      </w:r>
    </w:p>
    <w:p w:rsidR="00BE59B3" w:rsidRDefault="00AE4CEC">
      <w:pPr>
        <w:pStyle w:val="a4"/>
        <w:numPr>
          <w:ilvl w:val="1"/>
          <w:numId w:val="3"/>
        </w:numPr>
        <w:tabs>
          <w:tab w:val="left" w:pos="1275"/>
        </w:tabs>
        <w:spacing w:line="276" w:lineRule="auto"/>
        <w:ind w:right="132" w:firstLine="706"/>
        <w:jc w:val="both"/>
        <w:rPr>
          <w:sz w:val="24"/>
        </w:rPr>
      </w:pPr>
      <w:r>
        <w:rPr>
          <w:sz w:val="24"/>
        </w:rPr>
        <w:t>Время проведения ПА</w:t>
      </w:r>
      <w:r>
        <w:rPr>
          <w:spacing w:val="-3"/>
          <w:sz w:val="24"/>
        </w:rPr>
        <w:t xml:space="preserve"> </w:t>
      </w:r>
      <w:r>
        <w:rPr>
          <w:sz w:val="24"/>
        </w:rPr>
        <w:t>по дисциплине</w:t>
      </w:r>
      <w:r>
        <w:rPr>
          <w:spacing w:val="-3"/>
          <w:sz w:val="24"/>
        </w:rPr>
        <w:t xml:space="preserve"> </w:t>
      </w:r>
      <w:r>
        <w:rPr>
          <w:sz w:val="24"/>
        </w:rPr>
        <w:t>исчисляется в 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часовым поясом места расположения образовательной организации и должно укладываться в п</w:t>
      </w:r>
      <w:r>
        <w:rPr>
          <w:sz w:val="24"/>
        </w:rPr>
        <w:t>ериод с 8:00 до 18:00 (за исключением форс-мажорных ситуаций).</w:t>
      </w:r>
      <w:r>
        <w:rPr>
          <w:spacing w:val="40"/>
          <w:sz w:val="24"/>
        </w:rPr>
        <w:t xml:space="preserve"> </w:t>
      </w:r>
      <w:r>
        <w:rPr>
          <w:sz w:val="24"/>
        </w:rPr>
        <w:t>В случае пребывания обучающегося вне Волгоградской области (особенности реализации региональных ограничительных мероприятий) и наличия разницы часовых поясов, приводящей к тому, что фактическое</w:t>
      </w:r>
      <w:r>
        <w:rPr>
          <w:sz w:val="24"/>
        </w:rPr>
        <w:t xml:space="preserve"> время проведения ПА обучающегося выходит за установленные временные рамки, обучающийся должен заблаговременно не менее чем за 3 дня до ПА обратиться в профильный деканат факультета / институт для принятия решения о дате и времени проведения его ПА. При эт</w:t>
      </w:r>
      <w:r>
        <w:rPr>
          <w:sz w:val="24"/>
        </w:rPr>
        <w:t>ом уполномоченные сотрудники деканата согласуют дату и время проведения ПА данного студента с заведующим учебной частью кафедры, проводящей ПА по дисциплине. При этом деканат</w:t>
      </w:r>
      <w:r>
        <w:rPr>
          <w:spacing w:val="40"/>
          <w:sz w:val="24"/>
        </w:rPr>
        <w:t xml:space="preserve"> </w:t>
      </w:r>
      <w:r>
        <w:rPr>
          <w:sz w:val="24"/>
        </w:rPr>
        <w:t>факультета / институт доводит до сведения студента утвержденные дату и время пров</w:t>
      </w:r>
      <w:r>
        <w:rPr>
          <w:sz w:val="24"/>
        </w:rPr>
        <w:t>едения ПА не позднее чем за 2 дня до проведения ПА.</w:t>
      </w:r>
    </w:p>
    <w:p w:rsidR="00BE59B3" w:rsidRDefault="00AE4CEC">
      <w:pPr>
        <w:pStyle w:val="a4"/>
        <w:numPr>
          <w:ilvl w:val="1"/>
          <w:numId w:val="3"/>
        </w:numPr>
        <w:tabs>
          <w:tab w:val="left" w:pos="1343"/>
        </w:tabs>
        <w:spacing w:before="2" w:line="276" w:lineRule="auto"/>
        <w:ind w:right="136" w:firstLine="706"/>
        <w:jc w:val="both"/>
        <w:rPr>
          <w:sz w:val="24"/>
        </w:rPr>
      </w:pPr>
      <w:r>
        <w:rPr>
          <w:sz w:val="24"/>
        </w:rPr>
        <w:t>Время проведения ПА, в том числе с применением ДОТ доводится до обучающихся и преподавателей заблаговременно посредством размещения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 в электронной информационно-образовательной среде ФГБОУ ВО Во</w:t>
      </w:r>
      <w:r>
        <w:rPr>
          <w:sz w:val="24"/>
        </w:rPr>
        <w:t>лгГМУ Минздрава России (далее – ЭИОС ВолгГМУ) в разделе «Расписание».</w:t>
      </w:r>
    </w:p>
    <w:p w:rsidR="00BE59B3" w:rsidRDefault="00AE4CEC">
      <w:pPr>
        <w:pStyle w:val="a4"/>
        <w:numPr>
          <w:ilvl w:val="1"/>
          <w:numId w:val="3"/>
        </w:numPr>
        <w:tabs>
          <w:tab w:val="left" w:pos="1419"/>
        </w:tabs>
        <w:spacing w:line="276" w:lineRule="auto"/>
        <w:ind w:right="130" w:firstLine="706"/>
        <w:jc w:val="both"/>
        <w:rPr>
          <w:sz w:val="24"/>
        </w:rPr>
      </w:pPr>
      <w:r>
        <w:rPr>
          <w:sz w:val="24"/>
        </w:rPr>
        <w:t>Настоящий Порядок и кафедральные расписания проведения ПА в очном формате (шаблон расписания – см. приложение 1.1) доводятся до обучающихся заблаговременно посредством размещения информа</w:t>
      </w:r>
      <w:r>
        <w:rPr>
          <w:sz w:val="24"/>
        </w:rPr>
        <w:t>ции в курсе соответствующей дисциплины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информационно-образовательном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портале</w:t>
      </w:r>
      <w:r>
        <w:rPr>
          <w:spacing w:val="-4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ЭИОП) </w:t>
      </w:r>
      <w:r>
        <w:rPr>
          <w:spacing w:val="-2"/>
          <w:sz w:val="24"/>
        </w:rPr>
        <w:t>ВолгГМУ.</w:t>
      </w:r>
    </w:p>
    <w:p w:rsidR="00BE59B3" w:rsidRDefault="00AE4CEC">
      <w:pPr>
        <w:pStyle w:val="a4"/>
        <w:numPr>
          <w:ilvl w:val="1"/>
          <w:numId w:val="3"/>
        </w:numPr>
        <w:tabs>
          <w:tab w:val="left" w:pos="1487"/>
        </w:tabs>
        <w:spacing w:line="276" w:lineRule="auto"/>
        <w:ind w:right="136" w:firstLine="706"/>
        <w:jc w:val="both"/>
        <w:rPr>
          <w:sz w:val="24"/>
        </w:rPr>
      </w:pPr>
      <w:r>
        <w:rPr>
          <w:sz w:val="24"/>
        </w:rPr>
        <w:t>Порядок и кафедральное расписание проведения ПА, в том числе с применением ДОТ формируются исходя из следующих условий:</w:t>
      </w:r>
    </w:p>
    <w:p w:rsidR="00BE59B3" w:rsidRDefault="00AE4CEC">
      <w:pPr>
        <w:pStyle w:val="a4"/>
        <w:numPr>
          <w:ilvl w:val="2"/>
          <w:numId w:val="3"/>
        </w:numPr>
        <w:tabs>
          <w:tab w:val="left" w:pos="1049"/>
        </w:tabs>
        <w:spacing w:line="276" w:lineRule="auto"/>
        <w:ind w:right="140" w:firstLine="706"/>
        <w:rPr>
          <w:sz w:val="24"/>
        </w:rPr>
      </w:pPr>
      <w:r>
        <w:rPr>
          <w:sz w:val="24"/>
        </w:rPr>
        <w:t>установленная утвержденным расписанием зачетно-экзаменационной сессии форма проведения ПА (очная или с применением ДОТ);</w:t>
      </w:r>
    </w:p>
    <w:p w:rsidR="00BE59B3" w:rsidRDefault="00AE4CEC">
      <w:pPr>
        <w:pStyle w:val="a4"/>
        <w:numPr>
          <w:ilvl w:val="2"/>
          <w:numId w:val="3"/>
        </w:numPr>
        <w:tabs>
          <w:tab w:val="left" w:pos="992"/>
        </w:tabs>
        <w:spacing w:before="3"/>
        <w:ind w:left="992" w:hanging="143"/>
        <w:rPr>
          <w:sz w:val="24"/>
        </w:rPr>
      </w:pPr>
      <w:r>
        <w:rPr>
          <w:sz w:val="24"/>
        </w:rPr>
        <w:t>возможности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платформы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видеоконференцсвязи;</w:t>
      </w:r>
    </w:p>
    <w:p w:rsidR="00BE59B3" w:rsidRDefault="00AE4CEC">
      <w:pPr>
        <w:pStyle w:val="a4"/>
        <w:numPr>
          <w:ilvl w:val="2"/>
          <w:numId w:val="3"/>
        </w:numPr>
        <w:tabs>
          <w:tab w:val="left" w:pos="1035"/>
        </w:tabs>
        <w:spacing w:before="41" w:line="276" w:lineRule="auto"/>
        <w:ind w:right="134" w:firstLine="706"/>
        <w:rPr>
          <w:sz w:val="24"/>
        </w:rPr>
      </w:pPr>
      <w:r>
        <w:rPr>
          <w:sz w:val="24"/>
        </w:rPr>
        <w:t>число групп, назначенных к прохождению ПА на кафедре в установленный р</w:t>
      </w:r>
      <w:r>
        <w:rPr>
          <w:sz w:val="24"/>
        </w:rPr>
        <w:t>асписанием день, определяющий количество лиц, обеспечивающих контроль проведения ПА в том числе с применением ДОТ (могут не входить в приказ об утверждении экзаменаторов);</w:t>
      </w:r>
    </w:p>
    <w:p w:rsidR="00BE59B3" w:rsidRDefault="00AE4CEC">
      <w:pPr>
        <w:pStyle w:val="a4"/>
        <w:numPr>
          <w:ilvl w:val="2"/>
          <w:numId w:val="3"/>
        </w:numPr>
        <w:tabs>
          <w:tab w:val="left" w:pos="1049"/>
        </w:tabs>
        <w:spacing w:line="276" w:lineRule="auto"/>
        <w:ind w:right="135" w:firstLine="706"/>
        <w:rPr>
          <w:sz w:val="24"/>
        </w:rPr>
      </w:pPr>
      <w:r>
        <w:rPr>
          <w:sz w:val="24"/>
        </w:rPr>
        <w:t>количество лиц, обеспечивающих контроль проведения ПА с применением ДОТ определяется</w:t>
      </w:r>
      <w:r>
        <w:rPr>
          <w:sz w:val="24"/>
        </w:rPr>
        <w:t xml:space="preserve"> преимущественно из расчета до 9 экзаменуемых, находящихся в поле наблюдения экрана электронной платформы видеоконференцсвязи (в среднем (две) группы в день на одно лицо), обеспечивающее контроль проведения ПА с применением ДОТ;</w:t>
      </w:r>
    </w:p>
    <w:p w:rsidR="00BE59B3" w:rsidRDefault="00AE4CEC">
      <w:pPr>
        <w:pStyle w:val="a4"/>
        <w:numPr>
          <w:ilvl w:val="2"/>
          <w:numId w:val="3"/>
        </w:numPr>
        <w:tabs>
          <w:tab w:val="left" w:pos="1049"/>
        </w:tabs>
        <w:spacing w:before="1" w:line="276" w:lineRule="auto"/>
        <w:ind w:right="135" w:firstLine="706"/>
        <w:rPr>
          <w:sz w:val="24"/>
        </w:rPr>
      </w:pPr>
      <w:r>
        <w:rPr>
          <w:sz w:val="24"/>
        </w:rPr>
        <w:t>при приеме ПА в очном форма</w:t>
      </w:r>
      <w:r>
        <w:rPr>
          <w:sz w:val="24"/>
        </w:rPr>
        <w:t>те с соблюдением всех санитарных норм и правил время проведения ПА составляет до 70 минут (до 10 мин. – идентификация личности и выдача билет в начале ПА; до 30 мин. – письменное составление плана (тезисов) ответа и до 30 мин. на устный ответ);</w:t>
      </w:r>
    </w:p>
    <w:p w:rsidR="00BE59B3" w:rsidRDefault="00BE59B3">
      <w:pPr>
        <w:pStyle w:val="a4"/>
        <w:spacing w:line="276" w:lineRule="auto"/>
        <w:rPr>
          <w:sz w:val="24"/>
        </w:rPr>
        <w:sectPr w:rsidR="00BE59B3">
          <w:pgSz w:w="11910" w:h="16840"/>
          <w:pgMar w:top="1040" w:right="1133" w:bottom="280" w:left="1417" w:header="708" w:footer="0" w:gutter="0"/>
          <w:cols w:space="720"/>
        </w:sectPr>
      </w:pPr>
    </w:p>
    <w:p w:rsidR="00BE59B3" w:rsidRDefault="00AE4CEC">
      <w:pPr>
        <w:pStyle w:val="a4"/>
        <w:numPr>
          <w:ilvl w:val="1"/>
          <w:numId w:val="3"/>
        </w:numPr>
        <w:tabs>
          <w:tab w:val="left" w:pos="1410"/>
        </w:tabs>
        <w:spacing w:before="80" w:line="276" w:lineRule="auto"/>
        <w:ind w:right="128" w:firstLine="706"/>
        <w:jc w:val="both"/>
        <w:rPr>
          <w:sz w:val="24"/>
        </w:rPr>
      </w:pPr>
      <w:r>
        <w:rPr>
          <w:sz w:val="24"/>
        </w:rPr>
        <w:lastRenderedPageBreak/>
        <w:t>После проведения ПА в очном формате после прохождения обучающимся процедур ПА</w:t>
      </w:r>
      <w:r>
        <w:rPr>
          <w:spacing w:val="-2"/>
          <w:sz w:val="24"/>
        </w:rPr>
        <w:t xml:space="preserve"> </w:t>
      </w:r>
      <w:r>
        <w:rPr>
          <w:sz w:val="24"/>
        </w:rPr>
        <w:t>до него устно доводятся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оценка за ПА (по 100-балльной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шкале);</w:t>
      </w:r>
      <w:r>
        <w:rPr>
          <w:spacing w:val="-2"/>
          <w:sz w:val="24"/>
        </w:rPr>
        <w:t xml:space="preserve"> </w:t>
      </w:r>
      <w:r>
        <w:rPr>
          <w:sz w:val="24"/>
        </w:rPr>
        <w:t>конечная оценка по дисциплине (модулю)/практике (по 5-ти балльной шкале для экзамена и зачёта с о</w:t>
      </w:r>
      <w:r>
        <w:rPr>
          <w:sz w:val="24"/>
        </w:rPr>
        <w:t>ценкой, по шкале «зачтено-не зачтено для зачёта), которая заносится в его зачетную книжку, а также итоговый</w:t>
      </w:r>
      <w:r>
        <w:rPr>
          <w:spacing w:val="-1"/>
          <w:sz w:val="24"/>
        </w:rPr>
        <w:t xml:space="preserve"> </w:t>
      </w:r>
      <w:r>
        <w:rPr>
          <w:sz w:val="24"/>
        </w:rPr>
        <w:t>рейтинг по дисциплине (модулю)/практике по 100- балльной шкале.</w:t>
      </w:r>
    </w:p>
    <w:p w:rsidR="00BE59B3" w:rsidRDefault="00AE4CEC">
      <w:pPr>
        <w:pStyle w:val="a3"/>
        <w:spacing w:before="1" w:line="276" w:lineRule="auto"/>
        <w:ind w:left="143" w:right="140" w:firstLine="706"/>
        <w:jc w:val="both"/>
      </w:pPr>
      <w:r>
        <w:t>1.15. Кафедра вносит оценки по результатам ПА в ЭИОС ВолгГМУ. Внесение сведений и пр</w:t>
      </w:r>
      <w:r>
        <w:t>едоставление соответствующих ведомостей в профильный деканат факультета / ИОЗ должно происходить не позднее трех рабочих дней, следующих за днем проведения ПА, но не позднее последнего числа месяца, в котором проводилась промежуточная аттестация.</w:t>
      </w:r>
    </w:p>
    <w:p w:rsidR="00BE59B3" w:rsidRDefault="00BE59B3">
      <w:pPr>
        <w:pStyle w:val="a3"/>
        <w:spacing w:before="48"/>
      </w:pPr>
    </w:p>
    <w:p w:rsidR="00BE59B3" w:rsidRDefault="00AE4CEC">
      <w:pPr>
        <w:pStyle w:val="1"/>
        <w:numPr>
          <w:ilvl w:val="0"/>
          <w:numId w:val="3"/>
        </w:numPr>
        <w:tabs>
          <w:tab w:val="left" w:pos="1401"/>
        </w:tabs>
        <w:ind w:left="1401" w:hanging="302"/>
        <w:jc w:val="left"/>
      </w:pPr>
      <w:r>
        <w:t>Процедура</w:t>
      </w:r>
      <w:r>
        <w:rPr>
          <w:spacing w:val="-4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ПА</w:t>
      </w:r>
      <w:r>
        <w:rPr>
          <w:spacing w:val="-6"/>
        </w:rPr>
        <w:t xml:space="preserve"> </w:t>
      </w:r>
      <w:r>
        <w:t>(зачёта,</w:t>
      </w:r>
      <w:r>
        <w:rPr>
          <w:spacing w:val="-4"/>
        </w:rPr>
        <w:t xml:space="preserve"> </w:t>
      </w:r>
      <w:r>
        <w:t>экзамена)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очном</w:t>
      </w:r>
      <w:r>
        <w:rPr>
          <w:spacing w:val="-2"/>
        </w:rPr>
        <w:t xml:space="preserve"> формате</w:t>
      </w:r>
    </w:p>
    <w:p w:rsidR="00BE59B3" w:rsidRDefault="00AE4CEC">
      <w:pPr>
        <w:pStyle w:val="a4"/>
        <w:numPr>
          <w:ilvl w:val="1"/>
          <w:numId w:val="3"/>
        </w:numPr>
        <w:tabs>
          <w:tab w:val="left" w:pos="1271"/>
        </w:tabs>
        <w:spacing w:before="36"/>
        <w:ind w:left="1271" w:hanging="422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кафедре</w:t>
      </w:r>
      <w:r>
        <w:rPr>
          <w:spacing w:val="-4"/>
          <w:sz w:val="24"/>
        </w:rPr>
        <w:t xml:space="preserve"> </w:t>
      </w:r>
      <w:r>
        <w:rPr>
          <w:sz w:val="24"/>
        </w:rPr>
        <w:t>офтальмологии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зачёты/экзамены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обучающихся:</w:t>
      </w:r>
    </w:p>
    <w:p w:rsidR="00BE59B3" w:rsidRDefault="00AE4CEC">
      <w:pPr>
        <w:pStyle w:val="a4"/>
        <w:numPr>
          <w:ilvl w:val="0"/>
          <w:numId w:val="1"/>
        </w:numPr>
        <w:tabs>
          <w:tab w:val="left" w:pos="863"/>
        </w:tabs>
        <w:spacing w:before="41"/>
        <w:ind w:left="863" w:hanging="360"/>
        <w:jc w:val="left"/>
        <w:rPr>
          <w:sz w:val="24"/>
        </w:rPr>
      </w:pPr>
      <w:r>
        <w:rPr>
          <w:sz w:val="24"/>
        </w:rPr>
        <w:t>специальность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«Стоматология»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дисциплина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«Офтальмология»;</w:t>
      </w:r>
    </w:p>
    <w:p w:rsidR="00BE59B3" w:rsidRDefault="00AE4CEC">
      <w:pPr>
        <w:pStyle w:val="a4"/>
        <w:numPr>
          <w:ilvl w:val="0"/>
          <w:numId w:val="1"/>
        </w:numPr>
        <w:tabs>
          <w:tab w:val="left" w:pos="863"/>
        </w:tabs>
        <w:spacing w:before="42"/>
        <w:ind w:left="863" w:hanging="360"/>
        <w:jc w:val="left"/>
        <w:rPr>
          <w:sz w:val="24"/>
        </w:rPr>
      </w:pPr>
      <w:r>
        <w:rPr>
          <w:sz w:val="24"/>
        </w:rPr>
        <w:t>специальность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«Лечебное</w:t>
      </w:r>
      <w:r>
        <w:rPr>
          <w:spacing w:val="-5"/>
          <w:sz w:val="24"/>
        </w:rPr>
        <w:t xml:space="preserve"> </w:t>
      </w:r>
      <w:r>
        <w:rPr>
          <w:sz w:val="24"/>
        </w:rPr>
        <w:t>дело»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дисциплина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«Офтальмология»;</w:t>
      </w:r>
    </w:p>
    <w:p w:rsidR="00BE59B3" w:rsidRDefault="00AE4CEC">
      <w:pPr>
        <w:pStyle w:val="a4"/>
        <w:numPr>
          <w:ilvl w:val="0"/>
          <w:numId w:val="1"/>
        </w:numPr>
        <w:tabs>
          <w:tab w:val="left" w:pos="863"/>
        </w:tabs>
        <w:spacing w:before="41"/>
        <w:ind w:left="863" w:hanging="360"/>
        <w:jc w:val="left"/>
        <w:rPr>
          <w:sz w:val="24"/>
        </w:rPr>
      </w:pPr>
      <w:r>
        <w:rPr>
          <w:sz w:val="24"/>
        </w:rPr>
        <w:t>специальность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«Педиатрия»</w:t>
      </w:r>
      <w:r>
        <w:rPr>
          <w:spacing w:val="-10"/>
          <w:sz w:val="24"/>
        </w:rPr>
        <w:t xml:space="preserve"> </w:t>
      </w:r>
      <w:r>
        <w:rPr>
          <w:sz w:val="24"/>
        </w:rPr>
        <w:t>дисциплина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«Офтальмология»;</w:t>
      </w:r>
    </w:p>
    <w:p w:rsidR="00BE59B3" w:rsidRDefault="00AE4CEC">
      <w:pPr>
        <w:pStyle w:val="a4"/>
        <w:numPr>
          <w:ilvl w:val="0"/>
          <w:numId w:val="1"/>
        </w:numPr>
        <w:tabs>
          <w:tab w:val="left" w:pos="863"/>
          <w:tab w:val="left" w:pos="3077"/>
          <w:tab w:val="left" w:pos="6695"/>
          <w:tab w:val="left" w:pos="7991"/>
        </w:tabs>
        <w:spacing w:before="40"/>
        <w:ind w:left="863" w:hanging="360"/>
        <w:jc w:val="left"/>
        <w:rPr>
          <w:sz w:val="24"/>
        </w:rPr>
      </w:pPr>
      <w:r>
        <w:rPr>
          <w:spacing w:val="-2"/>
          <w:sz w:val="24"/>
        </w:rPr>
        <w:t>специальность</w:t>
      </w:r>
      <w:r>
        <w:rPr>
          <w:sz w:val="24"/>
        </w:rPr>
        <w:tab/>
      </w:r>
      <w:r>
        <w:rPr>
          <w:spacing w:val="-2"/>
          <w:sz w:val="24"/>
        </w:rPr>
        <w:t>«Медико-профилактическое</w:t>
      </w:r>
      <w:r>
        <w:rPr>
          <w:sz w:val="24"/>
        </w:rPr>
        <w:tab/>
      </w:r>
      <w:r>
        <w:rPr>
          <w:spacing w:val="-2"/>
          <w:sz w:val="24"/>
        </w:rPr>
        <w:t>дело»</w:t>
      </w:r>
      <w:r>
        <w:rPr>
          <w:sz w:val="24"/>
        </w:rPr>
        <w:tab/>
      </w:r>
      <w:r>
        <w:rPr>
          <w:spacing w:val="-2"/>
          <w:sz w:val="24"/>
        </w:rPr>
        <w:t>дисциплина</w:t>
      </w:r>
    </w:p>
    <w:p w:rsidR="00BE59B3" w:rsidRDefault="00AE4CEC">
      <w:pPr>
        <w:pStyle w:val="a3"/>
        <w:spacing w:before="41"/>
        <w:ind w:left="864"/>
      </w:pPr>
      <w:r>
        <w:rPr>
          <w:spacing w:val="-2"/>
        </w:rPr>
        <w:t>«Офтальмология»;</w:t>
      </w:r>
    </w:p>
    <w:p w:rsidR="00BE59B3" w:rsidRDefault="00BE59B3">
      <w:pPr>
        <w:pStyle w:val="a3"/>
        <w:spacing w:before="87"/>
      </w:pPr>
    </w:p>
    <w:p w:rsidR="00BE59B3" w:rsidRDefault="00AE4CEC">
      <w:pPr>
        <w:pStyle w:val="a4"/>
        <w:numPr>
          <w:ilvl w:val="1"/>
          <w:numId w:val="3"/>
        </w:numPr>
        <w:tabs>
          <w:tab w:val="left" w:pos="1289"/>
        </w:tabs>
        <w:spacing w:line="276" w:lineRule="auto"/>
        <w:ind w:right="133" w:firstLine="706"/>
        <w:jc w:val="both"/>
        <w:rPr>
          <w:sz w:val="24"/>
        </w:rPr>
      </w:pPr>
      <w:r>
        <w:rPr>
          <w:sz w:val="24"/>
        </w:rPr>
        <w:t>ПА в очном формате в случае установления ограничительных мероприятий при неблагополучной санитарно-эпидемиологической обстановке проводится с</w:t>
      </w:r>
      <w:r>
        <w:rPr>
          <w:sz w:val="24"/>
        </w:rPr>
        <w:t xml:space="preserve"> соблюдением следующих санитарно-гигиенических требований:</w:t>
      </w:r>
    </w:p>
    <w:p w:rsidR="00BE59B3" w:rsidRDefault="00AE4CEC">
      <w:pPr>
        <w:pStyle w:val="a4"/>
        <w:numPr>
          <w:ilvl w:val="2"/>
          <w:numId w:val="3"/>
        </w:numPr>
        <w:tabs>
          <w:tab w:val="left" w:pos="1168"/>
        </w:tabs>
        <w:spacing w:line="276" w:lineRule="auto"/>
        <w:ind w:right="133" w:firstLine="710"/>
        <w:rPr>
          <w:sz w:val="24"/>
        </w:rPr>
      </w:pPr>
      <w:r>
        <w:rPr>
          <w:sz w:val="24"/>
        </w:rPr>
        <w:t>проведение перед приемом ПА уборки помещений с применением дезинфицирующих средств по вирусному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режиму, включая обработку</w:t>
      </w:r>
      <w:r>
        <w:rPr>
          <w:spacing w:val="-3"/>
          <w:sz w:val="24"/>
        </w:rPr>
        <w:t xml:space="preserve"> </w:t>
      </w:r>
      <w:r>
        <w:rPr>
          <w:sz w:val="24"/>
        </w:rPr>
        <w:t>всех контактных поверхностей в местах общего пользования (дверных ручек, вы</w:t>
      </w:r>
      <w:r>
        <w:rPr>
          <w:sz w:val="24"/>
        </w:rPr>
        <w:t>ключателей, поручней, перил, поверхностей столов и т.д.); при длительности ПА более 4 часов – повторная обработка контактных поверхностей;</w:t>
      </w:r>
    </w:p>
    <w:p w:rsidR="00BE59B3" w:rsidRDefault="00AE4CEC">
      <w:pPr>
        <w:pStyle w:val="a4"/>
        <w:numPr>
          <w:ilvl w:val="2"/>
          <w:numId w:val="3"/>
        </w:numPr>
        <w:tabs>
          <w:tab w:val="left" w:pos="1077"/>
        </w:tabs>
        <w:spacing w:before="1" w:line="276" w:lineRule="auto"/>
        <w:ind w:right="142" w:firstLine="710"/>
        <w:rPr>
          <w:sz w:val="24"/>
        </w:rPr>
      </w:pPr>
      <w:r>
        <w:rPr>
          <w:sz w:val="24"/>
        </w:rPr>
        <w:t>проведение (при наличии такой возможности) обеззараживания воздуха с использованием оборудования, разрешенного для применения в присутствии людей;</w:t>
      </w:r>
    </w:p>
    <w:p w:rsidR="00BE59B3" w:rsidRDefault="00AE4CEC">
      <w:pPr>
        <w:pStyle w:val="a4"/>
        <w:numPr>
          <w:ilvl w:val="2"/>
          <w:numId w:val="3"/>
        </w:numPr>
        <w:tabs>
          <w:tab w:val="left" w:pos="1106"/>
        </w:tabs>
        <w:spacing w:line="276" w:lineRule="auto"/>
        <w:ind w:right="137" w:firstLine="710"/>
        <w:rPr>
          <w:sz w:val="24"/>
        </w:rPr>
      </w:pPr>
      <w:r>
        <w:rPr>
          <w:sz w:val="24"/>
        </w:rPr>
        <w:t>обеспечение условий для гигиенической обработки рук с применением антисептических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 в холле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входе в корпус, где 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ПА, в санитарных узлах, а также обеспечение постоянного наличия средств для мытья рук, антисептических средств для обработки рук в санузлах;</w:t>
      </w:r>
    </w:p>
    <w:p w:rsidR="00BE59B3" w:rsidRDefault="00AE4CEC">
      <w:pPr>
        <w:pStyle w:val="a4"/>
        <w:numPr>
          <w:ilvl w:val="2"/>
          <w:numId w:val="3"/>
        </w:numPr>
        <w:tabs>
          <w:tab w:val="left" w:pos="1236"/>
        </w:tabs>
        <w:spacing w:line="276" w:lineRule="auto"/>
        <w:ind w:right="138" w:firstLine="710"/>
        <w:rPr>
          <w:sz w:val="24"/>
        </w:rPr>
      </w:pPr>
      <w:r>
        <w:rPr>
          <w:sz w:val="24"/>
        </w:rPr>
        <w:t>обязательная термометрия бесконтактным способом на входе в корпус/кафедру, где проис</w:t>
      </w:r>
      <w:r>
        <w:rPr>
          <w:sz w:val="24"/>
        </w:rPr>
        <w:t>ходит ПА;</w:t>
      </w:r>
    </w:p>
    <w:p w:rsidR="00BE59B3" w:rsidRDefault="00AE4CEC">
      <w:pPr>
        <w:pStyle w:val="a4"/>
        <w:numPr>
          <w:ilvl w:val="2"/>
          <w:numId w:val="3"/>
        </w:numPr>
        <w:tabs>
          <w:tab w:val="left" w:pos="1053"/>
        </w:tabs>
        <w:spacing w:before="1" w:line="276" w:lineRule="auto"/>
        <w:ind w:right="129" w:firstLine="710"/>
        <w:rPr>
          <w:sz w:val="24"/>
        </w:rPr>
      </w:pPr>
      <w:r>
        <w:rPr>
          <w:sz w:val="24"/>
        </w:rPr>
        <w:t>не допущение к ПА лиц с повышенной температурой тела (выше 37</w:t>
      </w:r>
      <w:r>
        <w:rPr>
          <w:sz w:val="24"/>
          <w:vertAlign w:val="superscript"/>
        </w:rPr>
        <w:t>0</w:t>
      </w:r>
      <w:r>
        <w:rPr>
          <w:sz w:val="24"/>
        </w:rPr>
        <w:t>С) и признаками ОРВИ (кашель, ринорея, чихание и пр.). В этом случае студенту ставится неявка по уважительной причине (о чем делается соответствующая запись в ведомости ПА) и сроки его</w:t>
      </w:r>
      <w:r>
        <w:rPr>
          <w:sz w:val="24"/>
        </w:rPr>
        <w:t xml:space="preserve"> ПА переносятся на другое время в период зачётно-экзаменационной сессии, а информация о новых сроках проведения ПА доводится до обучающегося не позднее, чем за 3 рабочих дня до ее начала;</w:t>
      </w:r>
    </w:p>
    <w:p w:rsidR="00BE59B3" w:rsidRDefault="00AE4CEC">
      <w:pPr>
        <w:pStyle w:val="a4"/>
        <w:numPr>
          <w:ilvl w:val="2"/>
          <w:numId w:val="3"/>
        </w:numPr>
        <w:tabs>
          <w:tab w:val="left" w:pos="1010"/>
        </w:tabs>
        <w:spacing w:line="278" w:lineRule="auto"/>
        <w:ind w:right="141" w:firstLine="710"/>
        <w:rPr>
          <w:sz w:val="24"/>
        </w:rPr>
      </w:pPr>
      <w:r>
        <w:rPr>
          <w:sz w:val="24"/>
        </w:rPr>
        <w:t>недопущение скопления обучающихся (в том числе в холлах, коридорах п</w:t>
      </w:r>
      <w:r>
        <w:rPr>
          <w:sz w:val="24"/>
        </w:rPr>
        <w:t>еред началом ПА), контроль соблюдения социальной дистанции, в том числе при рассадке в аудитории для проведения ПА;</w:t>
      </w:r>
    </w:p>
    <w:p w:rsidR="00BE59B3" w:rsidRDefault="00BE59B3">
      <w:pPr>
        <w:pStyle w:val="a4"/>
        <w:spacing w:line="278" w:lineRule="auto"/>
        <w:rPr>
          <w:sz w:val="24"/>
        </w:rPr>
        <w:sectPr w:rsidR="00BE59B3">
          <w:pgSz w:w="11910" w:h="16840"/>
          <w:pgMar w:top="1040" w:right="1133" w:bottom="280" w:left="1417" w:header="708" w:footer="0" w:gutter="0"/>
          <w:cols w:space="720"/>
        </w:sectPr>
      </w:pPr>
    </w:p>
    <w:p w:rsidR="00BE59B3" w:rsidRDefault="00AE4CEC">
      <w:pPr>
        <w:pStyle w:val="a4"/>
        <w:numPr>
          <w:ilvl w:val="2"/>
          <w:numId w:val="3"/>
        </w:numPr>
        <w:tabs>
          <w:tab w:val="left" w:pos="1005"/>
        </w:tabs>
        <w:spacing w:before="80" w:line="276" w:lineRule="auto"/>
        <w:ind w:right="138" w:firstLine="710"/>
        <w:rPr>
          <w:sz w:val="24"/>
        </w:rPr>
      </w:pPr>
      <w:r>
        <w:rPr>
          <w:sz w:val="24"/>
        </w:rPr>
        <w:lastRenderedPageBreak/>
        <w:t>наличие правильно надетых средств индивидуальной защиты органов дыхания на всех участниках ПА (обучающихся, преподавателях</w:t>
      </w:r>
      <w:r>
        <w:rPr>
          <w:sz w:val="24"/>
        </w:rPr>
        <w:t>, вспомогательном персонале);</w:t>
      </w:r>
    </w:p>
    <w:p w:rsidR="00BE59B3" w:rsidRDefault="00AE4CEC">
      <w:pPr>
        <w:pStyle w:val="a4"/>
        <w:numPr>
          <w:ilvl w:val="2"/>
          <w:numId w:val="3"/>
        </w:numPr>
        <w:tabs>
          <w:tab w:val="left" w:pos="1072"/>
        </w:tabs>
        <w:spacing w:line="278" w:lineRule="auto"/>
        <w:ind w:right="137" w:firstLine="710"/>
        <w:rPr>
          <w:sz w:val="24"/>
        </w:rPr>
      </w:pPr>
      <w:r>
        <w:rPr>
          <w:sz w:val="24"/>
        </w:rPr>
        <w:t>организация централизованного сбора использованных одноразовых масок после приёма ПА с упаковкой их в полиэтиленовые пакеты перед размещением в контейнеры для сбора отходов.</w:t>
      </w:r>
    </w:p>
    <w:p w:rsidR="00BE59B3" w:rsidRDefault="00AE4CEC">
      <w:pPr>
        <w:pStyle w:val="a4"/>
        <w:numPr>
          <w:ilvl w:val="1"/>
          <w:numId w:val="3"/>
        </w:numPr>
        <w:tabs>
          <w:tab w:val="left" w:pos="1294"/>
        </w:tabs>
        <w:spacing w:line="276" w:lineRule="auto"/>
        <w:ind w:right="131" w:firstLine="706"/>
        <w:jc w:val="both"/>
        <w:rPr>
          <w:sz w:val="24"/>
        </w:rPr>
      </w:pPr>
      <w:r>
        <w:rPr>
          <w:sz w:val="24"/>
        </w:rPr>
        <w:t>После прохождения ПА до обучающегося устно доводится</w:t>
      </w:r>
      <w:r>
        <w:rPr>
          <w:sz w:val="24"/>
        </w:rPr>
        <w:t xml:space="preserve"> преподавателем оценка за ПА; конечная оценка по дисциплине (модулю)/практике (по 5-ти балльной шкале для экзамена и зачёта с оценкой, по шкале «зачтено-не зачтено для зачёта), которая заносится в его зачетную книжку, а также итоговый рейтинг по дисциплине</w:t>
      </w:r>
      <w:r>
        <w:rPr>
          <w:sz w:val="24"/>
        </w:rPr>
        <w:t>/практике по 100-балльной шкале.</w:t>
      </w:r>
    </w:p>
    <w:p w:rsidR="00BE59B3" w:rsidRDefault="00AE4CEC">
      <w:pPr>
        <w:pStyle w:val="a4"/>
        <w:numPr>
          <w:ilvl w:val="1"/>
          <w:numId w:val="3"/>
        </w:numPr>
        <w:tabs>
          <w:tab w:val="left" w:pos="1313"/>
        </w:tabs>
        <w:spacing w:line="276" w:lineRule="auto"/>
        <w:ind w:right="134" w:firstLine="706"/>
        <w:jc w:val="both"/>
        <w:rPr>
          <w:sz w:val="24"/>
        </w:rPr>
      </w:pPr>
      <w:r>
        <w:rPr>
          <w:sz w:val="24"/>
        </w:rPr>
        <w:t>Кафедра вносит оценки по результатам ПА в ЭИОС ВолгГМУ. Внесение сведений и предоставление соответствующих ведомостей в профильный деканат факультета / ИОЗ должно происходить не позднее трех рабочих дней, следующих за днем проведения ПА, но не позднее посл</w:t>
      </w:r>
      <w:r>
        <w:rPr>
          <w:sz w:val="24"/>
        </w:rPr>
        <w:t>еднего числа месяца, в котором проводилась промежуточная аттестация.</w:t>
      </w:r>
    </w:p>
    <w:p w:rsidR="00BE59B3" w:rsidRDefault="00AE4CEC">
      <w:pPr>
        <w:pStyle w:val="a4"/>
        <w:numPr>
          <w:ilvl w:val="1"/>
          <w:numId w:val="3"/>
        </w:numPr>
        <w:tabs>
          <w:tab w:val="left" w:pos="1371"/>
        </w:tabs>
        <w:spacing w:line="276" w:lineRule="auto"/>
        <w:ind w:right="136" w:firstLine="706"/>
        <w:jc w:val="both"/>
        <w:rPr>
          <w:sz w:val="24"/>
        </w:rPr>
      </w:pPr>
      <w:r>
        <w:rPr>
          <w:sz w:val="24"/>
        </w:rPr>
        <w:t>Обучающимся, не прошедшим ПА, назначается повторная аттестация, согласно внутренним локальным актам и графику пересдач.</w:t>
      </w:r>
    </w:p>
    <w:p w:rsidR="00BE59B3" w:rsidRDefault="00BE59B3">
      <w:pPr>
        <w:pStyle w:val="a3"/>
        <w:spacing w:before="38"/>
      </w:pPr>
    </w:p>
    <w:p w:rsidR="00BE59B3" w:rsidRDefault="00AE4CEC">
      <w:pPr>
        <w:pStyle w:val="1"/>
        <w:numPr>
          <w:ilvl w:val="0"/>
          <w:numId w:val="3"/>
        </w:numPr>
        <w:tabs>
          <w:tab w:val="left" w:pos="3998"/>
        </w:tabs>
        <w:ind w:left="3998" w:hanging="244"/>
        <w:jc w:val="both"/>
      </w:pPr>
      <w:r>
        <w:t>Срок</w:t>
      </w:r>
      <w:r>
        <w:rPr>
          <w:spacing w:val="-7"/>
        </w:rPr>
        <w:t xml:space="preserve"> </w:t>
      </w:r>
      <w:r>
        <w:rPr>
          <w:spacing w:val="-2"/>
        </w:rPr>
        <w:t>действия</w:t>
      </w:r>
    </w:p>
    <w:p w:rsidR="00BE59B3" w:rsidRDefault="00AE4CEC">
      <w:pPr>
        <w:pStyle w:val="a3"/>
        <w:spacing w:before="41" w:line="276" w:lineRule="auto"/>
        <w:ind w:left="143" w:right="130" w:firstLine="706"/>
        <w:jc w:val="both"/>
      </w:pPr>
      <w:r>
        <w:t>6.1. Настоящий Порядок вступает в силу взамен предыд</w:t>
      </w:r>
      <w:r>
        <w:t xml:space="preserve">ущей редакции Порядка проведения промежуточной аттестации обучающихся на кафедре Офтальмология ФГБОУ ВО ВолгГМУ Минздрава России и действует в течение 2025-2026 учебного </w:t>
      </w:r>
      <w:r>
        <w:rPr>
          <w:spacing w:val="-2"/>
        </w:rPr>
        <w:t>года.</w:t>
      </w:r>
    </w:p>
    <w:p w:rsidR="00BE59B3" w:rsidRDefault="00BE59B3">
      <w:pPr>
        <w:pStyle w:val="a3"/>
        <w:spacing w:line="276" w:lineRule="auto"/>
        <w:jc w:val="both"/>
        <w:sectPr w:rsidR="00BE59B3">
          <w:pgSz w:w="11910" w:h="16840"/>
          <w:pgMar w:top="1040" w:right="1133" w:bottom="280" w:left="1417" w:header="708" w:footer="0" w:gutter="0"/>
          <w:cols w:space="720"/>
        </w:sectPr>
      </w:pPr>
    </w:p>
    <w:p w:rsidR="00BE59B3" w:rsidRDefault="00BE59B3">
      <w:pPr>
        <w:pStyle w:val="a3"/>
        <w:spacing w:before="250"/>
      </w:pPr>
    </w:p>
    <w:p w:rsidR="00BE59B3" w:rsidRDefault="00AE4CEC">
      <w:pPr>
        <w:pStyle w:val="1"/>
        <w:spacing w:line="480" w:lineRule="auto"/>
        <w:ind w:left="1492" w:right="1336" w:firstLine="96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12"/>
        </w:rPr>
        <w:t xml:space="preserve"> </w:t>
      </w:r>
      <w:r>
        <w:t>участия</w:t>
      </w:r>
      <w:r>
        <w:rPr>
          <w:spacing w:val="-9"/>
        </w:rPr>
        <w:t xml:space="preserve"> </w:t>
      </w:r>
      <w:r>
        <w:t>кафедры</w:t>
      </w:r>
      <w:r>
        <w:rPr>
          <w:spacing w:val="-9"/>
        </w:rPr>
        <w:t xml:space="preserve"> </w:t>
      </w:r>
      <w:r>
        <w:t>Офтальмологии в зимней э</w:t>
      </w:r>
      <w:r>
        <w:t>кзаменационной сессии 2024-2025 учебного года</w:t>
      </w:r>
    </w:p>
    <w:p w:rsidR="00BE59B3" w:rsidRDefault="00BE59B3">
      <w:pPr>
        <w:pStyle w:val="a3"/>
        <w:rPr>
          <w:b/>
          <w:sz w:val="20"/>
        </w:rPr>
      </w:pPr>
    </w:p>
    <w:p w:rsidR="00BE59B3" w:rsidRDefault="00BE59B3">
      <w:pPr>
        <w:pStyle w:val="a3"/>
        <w:spacing w:before="211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382"/>
        <w:gridCol w:w="1983"/>
      </w:tblGrid>
      <w:tr w:rsidR="00BE59B3">
        <w:trPr>
          <w:trHeight w:val="397"/>
        </w:trPr>
        <w:tc>
          <w:tcPr>
            <w:tcW w:w="711" w:type="dxa"/>
          </w:tcPr>
          <w:p w:rsidR="00BE59B3" w:rsidRDefault="00AE4CEC">
            <w:pPr>
              <w:pStyle w:val="TableParagraph"/>
              <w:spacing w:before="39"/>
              <w:ind w:left="2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382" w:type="dxa"/>
          </w:tcPr>
          <w:p w:rsidR="00BE59B3" w:rsidRDefault="00AE4CEC">
            <w:pPr>
              <w:pStyle w:val="TableParagraph"/>
              <w:spacing w:before="39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экзаменационной</w:t>
            </w:r>
            <w:r>
              <w:rPr>
                <w:b/>
                <w:spacing w:val="-2"/>
                <w:sz w:val="24"/>
              </w:rPr>
              <w:t xml:space="preserve"> сессии</w:t>
            </w:r>
          </w:p>
        </w:tc>
        <w:tc>
          <w:tcPr>
            <w:tcW w:w="1983" w:type="dxa"/>
          </w:tcPr>
          <w:p w:rsidR="00BE59B3" w:rsidRDefault="00AE4CEC">
            <w:pPr>
              <w:pStyle w:val="TableParagraph"/>
              <w:spacing w:before="39"/>
              <w:ind w:left="3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</w:tc>
      </w:tr>
      <w:tr w:rsidR="00BE59B3">
        <w:trPr>
          <w:trHeight w:val="518"/>
        </w:trPr>
        <w:tc>
          <w:tcPr>
            <w:tcW w:w="711" w:type="dxa"/>
          </w:tcPr>
          <w:p w:rsidR="00BE59B3" w:rsidRDefault="00AE4CEC"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2" w:type="dxa"/>
          </w:tcPr>
          <w:p w:rsidR="00BE59B3" w:rsidRDefault="00AE4CE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экзаменуемых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</w:t>
            </w:r>
          </w:p>
        </w:tc>
        <w:tc>
          <w:tcPr>
            <w:tcW w:w="1983" w:type="dxa"/>
          </w:tcPr>
          <w:p w:rsidR="00BE59B3" w:rsidRDefault="00AE4CEC">
            <w:pPr>
              <w:pStyle w:val="TableParagraph"/>
              <w:spacing w:line="268" w:lineRule="exact"/>
              <w:ind w:left="10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E59B3">
        <w:trPr>
          <w:trHeight w:val="517"/>
        </w:trPr>
        <w:tc>
          <w:tcPr>
            <w:tcW w:w="711" w:type="dxa"/>
          </w:tcPr>
          <w:p w:rsidR="00BE59B3" w:rsidRDefault="00AE4CEC"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82" w:type="dxa"/>
          </w:tcPr>
          <w:p w:rsidR="00BE59B3" w:rsidRDefault="00AE4CE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экзаменуемых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1983" w:type="dxa"/>
          </w:tcPr>
          <w:p w:rsidR="00BE59B3" w:rsidRDefault="00AE4CEC">
            <w:pPr>
              <w:pStyle w:val="TableParagraph"/>
              <w:spacing w:line="268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</w:tr>
      <w:tr w:rsidR="00BE59B3">
        <w:trPr>
          <w:trHeight w:val="1036"/>
        </w:trPr>
        <w:tc>
          <w:tcPr>
            <w:tcW w:w="711" w:type="dxa"/>
          </w:tcPr>
          <w:p w:rsidR="00BE59B3" w:rsidRDefault="00AE4CEC"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82" w:type="dxa"/>
          </w:tcPr>
          <w:p w:rsidR="00BE59B3" w:rsidRDefault="00AE4CE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кафедре</w:t>
            </w:r>
          </w:p>
        </w:tc>
        <w:tc>
          <w:tcPr>
            <w:tcW w:w="1983" w:type="dxa"/>
          </w:tcPr>
          <w:p w:rsidR="00BE59B3" w:rsidRDefault="00AE4CEC">
            <w:pPr>
              <w:pStyle w:val="TableParagraph"/>
              <w:spacing w:line="268" w:lineRule="exact"/>
              <w:ind w:left="10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E59B3">
        <w:trPr>
          <w:trHeight w:val="513"/>
        </w:trPr>
        <w:tc>
          <w:tcPr>
            <w:tcW w:w="7093" w:type="dxa"/>
            <w:gridSpan w:val="2"/>
          </w:tcPr>
          <w:p w:rsidR="00BE59B3" w:rsidRDefault="00AE4CEC">
            <w:pPr>
              <w:pStyle w:val="TableParagraph"/>
              <w:spacing w:line="268" w:lineRule="exact"/>
              <w:ind w:left="24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ППС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лет</w:t>
            </w:r>
          </w:p>
        </w:tc>
        <w:tc>
          <w:tcPr>
            <w:tcW w:w="1983" w:type="dxa"/>
          </w:tcPr>
          <w:p w:rsidR="00BE59B3" w:rsidRDefault="00AE4CEC">
            <w:pPr>
              <w:pStyle w:val="TableParagraph"/>
              <w:spacing w:line="268" w:lineRule="exact"/>
              <w:ind w:left="10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E59B3">
        <w:trPr>
          <w:trHeight w:val="517"/>
        </w:trPr>
        <w:tc>
          <w:tcPr>
            <w:tcW w:w="7093" w:type="dxa"/>
            <w:gridSpan w:val="2"/>
          </w:tcPr>
          <w:p w:rsidR="00BE59B3" w:rsidRDefault="00AE4CEC">
            <w:pPr>
              <w:pStyle w:val="TableParagraph"/>
              <w:spacing w:line="273" w:lineRule="exact"/>
              <w:ind w:left="1387"/>
              <w:rPr>
                <w:sz w:val="24"/>
              </w:rPr>
            </w:pPr>
            <w:r>
              <w:rPr>
                <w:sz w:val="24"/>
              </w:rPr>
              <w:t>- 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работодателя</w:t>
            </w:r>
          </w:p>
        </w:tc>
        <w:tc>
          <w:tcPr>
            <w:tcW w:w="1983" w:type="dxa"/>
          </w:tcPr>
          <w:p w:rsidR="00BE59B3" w:rsidRDefault="00AE4CEC">
            <w:pPr>
              <w:pStyle w:val="TableParagraph"/>
              <w:spacing w:line="273" w:lineRule="exact"/>
              <w:ind w:left="10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BE59B3">
        <w:trPr>
          <w:trHeight w:val="518"/>
        </w:trPr>
        <w:tc>
          <w:tcPr>
            <w:tcW w:w="7093" w:type="dxa"/>
            <w:gridSpan w:val="2"/>
          </w:tcPr>
          <w:p w:rsidR="00BE59B3" w:rsidRDefault="00AE4CEC">
            <w:pPr>
              <w:pStyle w:val="TableParagraph"/>
              <w:spacing w:line="268" w:lineRule="exact"/>
              <w:ind w:left="3380"/>
              <w:rPr>
                <w:sz w:val="24"/>
              </w:rPr>
            </w:pPr>
            <w:r>
              <w:rPr>
                <w:sz w:val="24"/>
              </w:rPr>
              <w:t>- 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них, кандидаты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</w:t>
            </w:r>
          </w:p>
        </w:tc>
        <w:tc>
          <w:tcPr>
            <w:tcW w:w="1983" w:type="dxa"/>
          </w:tcPr>
          <w:p w:rsidR="00BE59B3" w:rsidRDefault="00AE4CEC">
            <w:pPr>
              <w:pStyle w:val="TableParagraph"/>
              <w:spacing w:line="268" w:lineRule="exact"/>
              <w:ind w:left="10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BE59B3" w:rsidRDefault="00BE59B3">
      <w:pPr>
        <w:pStyle w:val="a3"/>
        <w:spacing w:before="262"/>
        <w:rPr>
          <w:b/>
        </w:rPr>
      </w:pPr>
    </w:p>
    <w:p w:rsidR="00BE59B3" w:rsidRDefault="00AE4CEC">
      <w:pPr>
        <w:spacing w:before="1"/>
        <w:ind w:left="864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лиц,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предлагаемых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кафедрой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качестве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экзаменаторов</w:t>
      </w:r>
    </w:p>
    <w:p w:rsidR="00BE59B3" w:rsidRDefault="00BE59B3">
      <w:pPr>
        <w:pStyle w:val="a3"/>
        <w:spacing w:before="30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550"/>
        <w:gridCol w:w="1561"/>
        <w:gridCol w:w="1705"/>
        <w:gridCol w:w="2550"/>
      </w:tblGrid>
      <w:tr w:rsidR="00BE59B3">
        <w:trPr>
          <w:trHeight w:val="1982"/>
        </w:trPr>
        <w:tc>
          <w:tcPr>
            <w:tcW w:w="711" w:type="dxa"/>
          </w:tcPr>
          <w:p w:rsidR="00BE59B3" w:rsidRDefault="00BE59B3">
            <w:pPr>
              <w:pStyle w:val="TableParagraph"/>
              <w:rPr>
                <w:b/>
                <w:sz w:val="24"/>
              </w:rPr>
            </w:pPr>
          </w:p>
          <w:p w:rsidR="00BE59B3" w:rsidRDefault="00BE59B3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BE59B3" w:rsidRDefault="00AE4CEC">
            <w:pPr>
              <w:pStyle w:val="TableParagraph"/>
              <w:ind w:left="5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550" w:type="dxa"/>
          </w:tcPr>
          <w:p w:rsidR="00BE59B3" w:rsidRDefault="00BE59B3">
            <w:pPr>
              <w:pStyle w:val="TableParagraph"/>
              <w:rPr>
                <w:b/>
                <w:sz w:val="24"/>
              </w:rPr>
            </w:pPr>
          </w:p>
          <w:p w:rsidR="00BE59B3" w:rsidRDefault="00BE59B3">
            <w:pPr>
              <w:pStyle w:val="TableParagraph"/>
              <w:rPr>
                <w:b/>
                <w:sz w:val="24"/>
              </w:rPr>
            </w:pPr>
          </w:p>
          <w:p w:rsidR="00BE59B3" w:rsidRDefault="00BE59B3">
            <w:pPr>
              <w:pStyle w:val="TableParagraph"/>
              <w:spacing w:before="4"/>
              <w:rPr>
                <w:b/>
                <w:sz w:val="24"/>
              </w:rPr>
            </w:pPr>
          </w:p>
          <w:p w:rsidR="00BE59B3" w:rsidRDefault="00AE4CEC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ФИО</w:t>
            </w:r>
          </w:p>
        </w:tc>
        <w:tc>
          <w:tcPr>
            <w:tcW w:w="1561" w:type="dxa"/>
          </w:tcPr>
          <w:p w:rsidR="00BE59B3" w:rsidRDefault="00BE59B3">
            <w:pPr>
              <w:pStyle w:val="TableParagraph"/>
              <w:rPr>
                <w:b/>
                <w:sz w:val="24"/>
              </w:rPr>
            </w:pPr>
          </w:p>
          <w:p w:rsidR="00BE59B3" w:rsidRDefault="00BE59B3">
            <w:pPr>
              <w:pStyle w:val="TableParagraph"/>
              <w:rPr>
                <w:b/>
                <w:sz w:val="24"/>
              </w:rPr>
            </w:pPr>
          </w:p>
          <w:p w:rsidR="00BE59B3" w:rsidRDefault="00BE59B3">
            <w:pPr>
              <w:pStyle w:val="TableParagraph"/>
              <w:spacing w:before="4"/>
              <w:rPr>
                <w:b/>
                <w:sz w:val="24"/>
              </w:rPr>
            </w:pPr>
          </w:p>
          <w:p w:rsidR="00BE59B3" w:rsidRDefault="00AE4CEC">
            <w:pPr>
              <w:pStyle w:val="TableParagraph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  <w:tc>
          <w:tcPr>
            <w:tcW w:w="1705" w:type="dxa"/>
          </w:tcPr>
          <w:p w:rsidR="00BE59B3" w:rsidRDefault="00BE59B3">
            <w:pPr>
              <w:pStyle w:val="TableParagraph"/>
              <w:rPr>
                <w:b/>
                <w:sz w:val="24"/>
              </w:rPr>
            </w:pPr>
          </w:p>
          <w:p w:rsidR="00BE59B3" w:rsidRDefault="00BE59B3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BE59B3" w:rsidRDefault="00AE4CEC">
            <w:pPr>
              <w:pStyle w:val="TableParagraph"/>
              <w:spacing w:before="1" w:line="280" w:lineRule="auto"/>
              <w:ind w:left="426" w:right="422" w:firstLine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Ученая степень</w:t>
            </w:r>
          </w:p>
        </w:tc>
        <w:tc>
          <w:tcPr>
            <w:tcW w:w="2550" w:type="dxa"/>
          </w:tcPr>
          <w:p w:rsidR="00BE59B3" w:rsidRDefault="00AE4CEC">
            <w:pPr>
              <w:pStyle w:val="TableParagraph"/>
              <w:spacing w:before="35" w:line="276" w:lineRule="auto"/>
              <w:ind w:left="12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Характеристика, определяющая привлечение </w:t>
            </w:r>
            <w:r>
              <w:rPr>
                <w:b/>
                <w:sz w:val="24"/>
              </w:rPr>
              <w:t>сотрудника в</w:t>
            </w:r>
          </w:p>
          <w:p w:rsidR="00BE59B3" w:rsidRDefault="00AE4CEC">
            <w:pPr>
              <w:pStyle w:val="TableParagraph"/>
              <w:spacing w:before="3" w:line="276" w:lineRule="auto"/>
              <w:ind w:left="531" w:right="524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качестве экзаменатора</w:t>
            </w:r>
          </w:p>
        </w:tc>
      </w:tr>
      <w:tr w:rsidR="00BE59B3">
        <w:trPr>
          <w:trHeight w:val="1032"/>
        </w:trPr>
        <w:tc>
          <w:tcPr>
            <w:tcW w:w="711" w:type="dxa"/>
          </w:tcPr>
          <w:p w:rsidR="00BE59B3" w:rsidRDefault="00BE59B3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E59B3" w:rsidRDefault="00AE4CE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0" w:type="dxa"/>
          </w:tcPr>
          <w:p w:rsidR="00BE59B3" w:rsidRDefault="00BE59B3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E59B3" w:rsidRDefault="00AE4CEC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Гндоян</w:t>
            </w:r>
            <w:r>
              <w:rPr>
                <w:spacing w:val="-4"/>
                <w:sz w:val="24"/>
              </w:rPr>
              <w:t xml:space="preserve"> И.А.</w:t>
            </w:r>
          </w:p>
        </w:tc>
        <w:tc>
          <w:tcPr>
            <w:tcW w:w="1561" w:type="dxa"/>
          </w:tcPr>
          <w:p w:rsidR="00BE59B3" w:rsidRDefault="00AE4CEC">
            <w:pPr>
              <w:pStyle w:val="TableParagraph"/>
              <w:spacing w:before="189" w:line="28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 кафедрой</w:t>
            </w:r>
          </w:p>
        </w:tc>
        <w:tc>
          <w:tcPr>
            <w:tcW w:w="1705" w:type="dxa"/>
          </w:tcPr>
          <w:p w:rsidR="00BE59B3" w:rsidRDefault="00BE59B3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E59B3" w:rsidRDefault="00AE4CEC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д.м.н.</w:t>
            </w:r>
          </w:p>
        </w:tc>
        <w:tc>
          <w:tcPr>
            <w:tcW w:w="2550" w:type="dxa"/>
          </w:tcPr>
          <w:p w:rsidR="00BE59B3" w:rsidRDefault="00AE4CEC">
            <w:pPr>
              <w:pStyle w:val="TableParagraph"/>
              <w:spacing w:before="30" w:line="278" w:lineRule="auto"/>
              <w:ind w:left="104" w:right="4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  <w:r>
              <w:rPr>
                <w:sz w:val="24"/>
              </w:rPr>
              <w:t>кафедрой, лектор, проводила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</w:tr>
      <w:tr w:rsidR="00BE59B3">
        <w:trPr>
          <w:trHeight w:val="714"/>
        </w:trPr>
        <w:tc>
          <w:tcPr>
            <w:tcW w:w="711" w:type="dxa"/>
          </w:tcPr>
          <w:p w:rsidR="00BE59B3" w:rsidRDefault="00AE4CEC">
            <w:pPr>
              <w:pStyle w:val="TableParagraph"/>
              <w:spacing w:before="193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</w:tcPr>
          <w:p w:rsidR="00BE59B3" w:rsidRDefault="00AE4CEC">
            <w:pPr>
              <w:pStyle w:val="TableParagraph"/>
              <w:spacing w:before="193"/>
              <w:ind w:left="105"/>
              <w:rPr>
                <w:sz w:val="24"/>
              </w:rPr>
            </w:pPr>
            <w:r>
              <w:rPr>
                <w:sz w:val="24"/>
              </w:rPr>
              <w:t>Куштарева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Л.Б.</w:t>
            </w:r>
          </w:p>
        </w:tc>
        <w:tc>
          <w:tcPr>
            <w:tcW w:w="1561" w:type="dxa"/>
          </w:tcPr>
          <w:p w:rsidR="00BE59B3" w:rsidRDefault="00AE4CEC">
            <w:pPr>
              <w:pStyle w:val="TableParagraph"/>
              <w:spacing w:before="19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доцент</w:t>
            </w:r>
          </w:p>
        </w:tc>
        <w:tc>
          <w:tcPr>
            <w:tcW w:w="1705" w:type="dxa"/>
          </w:tcPr>
          <w:p w:rsidR="00BE59B3" w:rsidRDefault="00AE4CEC">
            <w:pPr>
              <w:pStyle w:val="TableParagraph"/>
              <w:spacing w:before="193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к.м.н.</w:t>
            </w:r>
          </w:p>
        </w:tc>
        <w:tc>
          <w:tcPr>
            <w:tcW w:w="2550" w:type="dxa"/>
          </w:tcPr>
          <w:p w:rsidR="00BE59B3" w:rsidRDefault="00AE4CEC">
            <w:pPr>
              <w:pStyle w:val="TableParagraph"/>
              <w:spacing w:before="30" w:line="280" w:lineRule="auto"/>
              <w:ind w:left="104"/>
              <w:rPr>
                <w:sz w:val="24"/>
              </w:rPr>
            </w:pPr>
            <w:r>
              <w:rPr>
                <w:sz w:val="24"/>
              </w:rPr>
              <w:t>Завуч,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доцент,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лектор, проводила занятия</w:t>
            </w:r>
          </w:p>
        </w:tc>
      </w:tr>
      <w:tr w:rsidR="00BE59B3">
        <w:trPr>
          <w:trHeight w:val="715"/>
        </w:trPr>
        <w:tc>
          <w:tcPr>
            <w:tcW w:w="711" w:type="dxa"/>
          </w:tcPr>
          <w:p w:rsidR="00BE59B3" w:rsidRDefault="00AE4CEC">
            <w:pPr>
              <w:pStyle w:val="TableParagraph"/>
              <w:spacing w:before="193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0" w:type="dxa"/>
          </w:tcPr>
          <w:p w:rsidR="00BE59B3" w:rsidRDefault="00AE4CEC">
            <w:pPr>
              <w:pStyle w:val="TableParagraph"/>
              <w:spacing w:before="193"/>
              <w:ind w:left="105"/>
              <w:rPr>
                <w:sz w:val="24"/>
              </w:rPr>
            </w:pPr>
            <w:r>
              <w:rPr>
                <w:sz w:val="24"/>
              </w:rPr>
              <w:t>Тришкин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К.С.</w:t>
            </w:r>
          </w:p>
        </w:tc>
        <w:tc>
          <w:tcPr>
            <w:tcW w:w="1561" w:type="dxa"/>
          </w:tcPr>
          <w:p w:rsidR="00BE59B3" w:rsidRDefault="00AE4CEC">
            <w:pPr>
              <w:pStyle w:val="TableParagraph"/>
              <w:spacing w:before="19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доцент</w:t>
            </w:r>
          </w:p>
        </w:tc>
        <w:tc>
          <w:tcPr>
            <w:tcW w:w="1705" w:type="dxa"/>
          </w:tcPr>
          <w:p w:rsidR="00BE59B3" w:rsidRDefault="00AE4CEC">
            <w:pPr>
              <w:pStyle w:val="TableParagraph"/>
              <w:spacing w:before="193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к.м.н.</w:t>
            </w:r>
          </w:p>
        </w:tc>
        <w:tc>
          <w:tcPr>
            <w:tcW w:w="2550" w:type="dxa"/>
          </w:tcPr>
          <w:p w:rsidR="00BE59B3" w:rsidRDefault="00AE4CEC">
            <w:pPr>
              <w:pStyle w:val="TableParagraph"/>
              <w:spacing w:before="30" w:line="280" w:lineRule="auto"/>
              <w:ind w:left="104" w:right="555"/>
              <w:rPr>
                <w:sz w:val="24"/>
              </w:rPr>
            </w:pPr>
            <w:r>
              <w:rPr>
                <w:sz w:val="24"/>
              </w:rPr>
              <w:t>Доцент, лектор, проводил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</w:tr>
      <w:tr w:rsidR="00BE59B3">
        <w:trPr>
          <w:trHeight w:val="714"/>
        </w:trPr>
        <w:tc>
          <w:tcPr>
            <w:tcW w:w="711" w:type="dxa"/>
          </w:tcPr>
          <w:p w:rsidR="00BE59B3" w:rsidRDefault="00AE4CEC">
            <w:pPr>
              <w:pStyle w:val="TableParagraph"/>
              <w:spacing w:before="193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0" w:type="dxa"/>
          </w:tcPr>
          <w:p w:rsidR="00BE59B3" w:rsidRDefault="00AE4CEC">
            <w:pPr>
              <w:pStyle w:val="TableParagraph"/>
              <w:spacing w:before="193"/>
              <w:ind w:left="105"/>
              <w:rPr>
                <w:sz w:val="24"/>
              </w:rPr>
            </w:pPr>
            <w:r>
              <w:rPr>
                <w:sz w:val="24"/>
              </w:rPr>
              <w:t>Сомова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В.В.</w:t>
            </w:r>
          </w:p>
        </w:tc>
        <w:tc>
          <w:tcPr>
            <w:tcW w:w="1561" w:type="dxa"/>
          </w:tcPr>
          <w:p w:rsidR="00BE59B3" w:rsidRDefault="00AE4CEC">
            <w:pPr>
              <w:pStyle w:val="TableParagraph"/>
              <w:spacing w:before="19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доцент</w:t>
            </w:r>
          </w:p>
        </w:tc>
        <w:tc>
          <w:tcPr>
            <w:tcW w:w="1705" w:type="dxa"/>
          </w:tcPr>
          <w:p w:rsidR="00BE59B3" w:rsidRDefault="00AE4CEC">
            <w:pPr>
              <w:pStyle w:val="TableParagraph"/>
              <w:spacing w:before="193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к.м.н.</w:t>
            </w:r>
          </w:p>
        </w:tc>
        <w:tc>
          <w:tcPr>
            <w:tcW w:w="2550" w:type="dxa"/>
          </w:tcPr>
          <w:p w:rsidR="00BE59B3" w:rsidRDefault="00AE4CEC">
            <w:pPr>
              <w:pStyle w:val="TableParagraph"/>
              <w:spacing w:before="30" w:line="280" w:lineRule="auto"/>
              <w:ind w:left="104" w:right="448"/>
              <w:rPr>
                <w:sz w:val="24"/>
              </w:rPr>
            </w:pPr>
            <w:r>
              <w:rPr>
                <w:sz w:val="24"/>
              </w:rPr>
              <w:t>Доцент, лектор, проводила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</w:tr>
      <w:tr w:rsidR="00BE59B3">
        <w:trPr>
          <w:trHeight w:val="715"/>
        </w:trPr>
        <w:tc>
          <w:tcPr>
            <w:tcW w:w="711" w:type="dxa"/>
          </w:tcPr>
          <w:p w:rsidR="00BE59B3" w:rsidRDefault="00AE4CEC">
            <w:pPr>
              <w:pStyle w:val="TableParagraph"/>
              <w:spacing w:before="193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0" w:type="dxa"/>
          </w:tcPr>
          <w:p w:rsidR="00BE59B3" w:rsidRDefault="00AE4CEC">
            <w:pPr>
              <w:pStyle w:val="TableParagraph"/>
              <w:spacing w:before="193"/>
              <w:ind w:left="105"/>
              <w:rPr>
                <w:sz w:val="24"/>
              </w:rPr>
            </w:pPr>
            <w:r>
              <w:rPr>
                <w:sz w:val="24"/>
              </w:rPr>
              <w:t>Адельшина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Н.А.</w:t>
            </w:r>
          </w:p>
        </w:tc>
        <w:tc>
          <w:tcPr>
            <w:tcW w:w="1561" w:type="dxa"/>
          </w:tcPr>
          <w:p w:rsidR="00BE59B3" w:rsidRDefault="00AE4CEC">
            <w:pPr>
              <w:pStyle w:val="TableParagraph"/>
              <w:spacing w:before="19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доцент</w:t>
            </w:r>
          </w:p>
        </w:tc>
        <w:tc>
          <w:tcPr>
            <w:tcW w:w="1705" w:type="dxa"/>
          </w:tcPr>
          <w:p w:rsidR="00BE59B3" w:rsidRDefault="00AE4CEC">
            <w:pPr>
              <w:pStyle w:val="TableParagraph"/>
              <w:spacing w:before="193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к.м.н.</w:t>
            </w:r>
          </w:p>
        </w:tc>
        <w:tc>
          <w:tcPr>
            <w:tcW w:w="2550" w:type="dxa"/>
          </w:tcPr>
          <w:p w:rsidR="00BE59B3" w:rsidRDefault="00AE4CEC">
            <w:pPr>
              <w:pStyle w:val="TableParagraph"/>
              <w:spacing w:before="30" w:line="280" w:lineRule="auto"/>
              <w:ind w:left="104" w:right="480"/>
              <w:rPr>
                <w:sz w:val="24"/>
              </w:rPr>
            </w:pPr>
            <w:r>
              <w:rPr>
                <w:sz w:val="24"/>
              </w:rPr>
              <w:t>Доцент,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проводила </w:t>
            </w:r>
            <w:r>
              <w:rPr>
                <w:spacing w:val="-2"/>
                <w:sz w:val="24"/>
              </w:rPr>
              <w:t>занятия.</w:t>
            </w:r>
          </w:p>
        </w:tc>
      </w:tr>
    </w:tbl>
    <w:p w:rsidR="00BE59B3" w:rsidRDefault="00BE59B3">
      <w:pPr>
        <w:pStyle w:val="a3"/>
        <w:spacing w:before="255"/>
        <w:rPr>
          <w:b/>
        </w:rPr>
      </w:pPr>
    </w:p>
    <w:p w:rsidR="00BE59B3" w:rsidRDefault="00AE4CEC" w:rsidP="00317645">
      <w:pPr>
        <w:pStyle w:val="a3"/>
        <w:tabs>
          <w:tab w:val="left" w:pos="4037"/>
          <w:tab w:val="left" w:pos="5593"/>
        </w:tabs>
        <w:spacing w:before="1"/>
        <w:ind w:left="748"/>
        <w:sectPr w:rsidR="00BE59B3">
          <w:pgSz w:w="11910" w:h="16840"/>
          <w:pgMar w:top="1040" w:right="1133" w:bottom="280" w:left="1417" w:header="708" w:footer="0" w:gutter="0"/>
          <w:cols w:space="720"/>
        </w:sectPr>
      </w:pPr>
      <w:r>
        <w:t>Заведующий</w:t>
      </w:r>
      <w:r>
        <w:rPr>
          <w:spacing w:val="-5"/>
        </w:rPr>
        <w:t xml:space="preserve"> </w:t>
      </w:r>
      <w:r>
        <w:t>кафедрой,</w:t>
      </w:r>
      <w:r>
        <w:rPr>
          <w:spacing w:val="-3"/>
        </w:rPr>
        <w:t xml:space="preserve"> </w:t>
      </w:r>
      <w:r>
        <w:rPr>
          <w:spacing w:val="-2"/>
        </w:rPr>
        <w:t>д.м.н.</w:t>
      </w:r>
      <w:r>
        <w:tab/>
      </w:r>
      <w:r w:rsidR="00317645">
        <w:rPr>
          <w:noProof/>
          <w:lang w:eastAsia="ru-RU"/>
        </w:rPr>
        <w:drawing>
          <wp:inline distT="0" distB="0" distL="0" distR="0" wp14:anchorId="5B9E8AD0" wp14:editId="6C4037F5">
            <wp:extent cx="946205" cy="232967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.А. подпись картинка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saturation sat="33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50" t="44406" r="39239" b="51133"/>
                    <a:stretch/>
                  </pic:blipFill>
                  <pic:spPr bwMode="auto">
                    <a:xfrm>
                      <a:off x="0" y="0"/>
                      <a:ext cx="972021" cy="239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/</w:t>
      </w:r>
      <w:r>
        <w:rPr>
          <w:spacing w:val="-3"/>
        </w:rPr>
        <w:t xml:space="preserve"> </w:t>
      </w:r>
      <w:r>
        <w:t>И.А.</w:t>
      </w:r>
      <w:r>
        <w:rPr>
          <w:spacing w:val="2"/>
        </w:rPr>
        <w:t xml:space="preserve"> </w:t>
      </w:r>
      <w:r>
        <w:rPr>
          <w:spacing w:val="-2"/>
        </w:rPr>
        <w:t>Гндоян</w:t>
      </w:r>
      <w:bookmarkStart w:id="0" w:name="_GoBack"/>
      <w:bookmarkEnd w:id="0"/>
    </w:p>
    <w:p w:rsidR="00BE59B3" w:rsidRDefault="00BE59B3">
      <w:pPr>
        <w:pStyle w:val="a3"/>
        <w:spacing w:before="4"/>
        <w:rPr>
          <w:sz w:val="17"/>
        </w:rPr>
      </w:pPr>
    </w:p>
    <w:sectPr w:rsidR="00BE59B3">
      <w:pgSz w:w="11910" w:h="16840"/>
      <w:pgMar w:top="1040" w:right="1133" w:bottom="280" w:left="1417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CEC" w:rsidRDefault="00AE4CEC">
      <w:r>
        <w:separator/>
      </w:r>
    </w:p>
  </w:endnote>
  <w:endnote w:type="continuationSeparator" w:id="0">
    <w:p w:rsidR="00AE4CEC" w:rsidRDefault="00AE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CEC" w:rsidRDefault="00AE4CEC">
      <w:r>
        <w:separator/>
      </w:r>
    </w:p>
  </w:footnote>
  <w:footnote w:type="continuationSeparator" w:id="0">
    <w:p w:rsidR="00AE4CEC" w:rsidRDefault="00AE4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9B3" w:rsidRDefault="00AE4CE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25024" behindDoc="1" locked="0" layoutInCell="1" allowOverlap="1">
              <wp:simplePos x="0" y="0"/>
              <wp:positionH relativeFrom="page">
                <wp:posOffset>3794759</wp:posOffset>
              </wp:positionH>
              <wp:positionV relativeFrom="page">
                <wp:posOffset>436964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59B3" w:rsidRDefault="00AE4CEC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317645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8.8pt;margin-top:34.4pt;width:13pt;height:15.3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CY60NP4AAAAAkBAAAPAAAAAAAAAAAAAAAAAP8DAABkcnMvZG93bnJldi54bWxQSwUG&#10;AAAAAAQABADzAAAADAUAAAAA&#10;" filled="f" stroked="f">
              <v:path arrowok="t"/>
              <v:textbox inset="0,0,0,0">
                <w:txbxContent>
                  <w:p w:rsidR="00BE59B3" w:rsidRDefault="00AE4CEC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317645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E29F2"/>
    <w:multiLevelType w:val="multilevel"/>
    <w:tmpl w:val="02B88FAC"/>
    <w:lvl w:ilvl="0">
      <w:start w:val="1"/>
      <w:numFmt w:val="decimal"/>
      <w:lvlText w:val="%1."/>
      <w:lvlJc w:val="left"/>
      <w:pPr>
        <w:ind w:left="3797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3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94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8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2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7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1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70FE14AA"/>
    <w:multiLevelType w:val="hybridMultilevel"/>
    <w:tmpl w:val="D164638A"/>
    <w:lvl w:ilvl="0" w:tplc="FE5809BA">
      <w:numFmt w:val="bullet"/>
      <w:lvlText w:val="-"/>
      <w:lvlJc w:val="left"/>
      <w:pPr>
        <w:ind w:left="710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3CE5CC">
      <w:numFmt w:val="bullet"/>
      <w:lvlText w:val="•"/>
      <w:lvlJc w:val="left"/>
      <w:pPr>
        <w:ind w:left="1583" w:hanging="423"/>
      </w:pPr>
      <w:rPr>
        <w:rFonts w:hint="default"/>
        <w:lang w:val="ru-RU" w:eastAsia="en-US" w:bidi="ar-SA"/>
      </w:rPr>
    </w:lvl>
    <w:lvl w:ilvl="2" w:tplc="53CE7C68">
      <w:numFmt w:val="bullet"/>
      <w:lvlText w:val="•"/>
      <w:lvlJc w:val="left"/>
      <w:pPr>
        <w:ind w:left="2446" w:hanging="423"/>
      </w:pPr>
      <w:rPr>
        <w:rFonts w:hint="default"/>
        <w:lang w:val="ru-RU" w:eastAsia="en-US" w:bidi="ar-SA"/>
      </w:rPr>
    </w:lvl>
    <w:lvl w:ilvl="3" w:tplc="130CF28C">
      <w:numFmt w:val="bullet"/>
      <w:lvlText w:val="•"/>
      <w:lvlJc w:val="left"/>
      <w:pPr>
        <w:ind w:left="3310" w:hanging="423"/>
      </w:pPr>
      <w:rPr>
        <w:rFonts w:hint="default"/>
        <w:lang w:val="ru-RU" w:eastAsia="en-US" w:bidi="ar-SA"/>
      </w:rPr>
    </w:lvl>
    <w:lvl w:ilvl="4" w:tplc="A6A49558">
      <w:numFmt w:val="bullet"/>
      <w:lvlText w:val="•"/>
      <w:lvlJc w:val="left"/>
      <w:pPr>
        <w:ind w:left="4173" w:hanging="423"/>
      </w:pPr>
      <w:rPr>
        <w:rFonts w:hint="default"/>
        <w:lang w:val="ru-RU" w:eastAsia="en-US" w:bidi="ar-SA"/>
      </w:rPr>
    </w:lvl>
    <w:lvl w:ilvl="5" w:tplc="C79A0A26">
      <w:numFmt w:val="bullet"/>
      <w:lvlText w:val="•"/>
      <w:lvlJc w:val="left"/>
      <w:pPr>
        <w:ind w:left="5037" w:hanging="423"/>
      </w:pPr>
      <w:rPr>
        <w:rFonts w:hint="default"/>
        <w:lang w:val="ru-RU" w:eastAsia="en-US" w:bidi="ar-SA"/>
      </w:rPr>
    </w:lvl>
    <w:lvl w:ilvl="6" w:tplc="CD966E5E">
      <w:numFmt w:val="bullet"/>
      <w:lvlText w:val="•"/>
      <w:lvlJc w:val="left"/>
      <w:pPr>
        <w:ind w:left="5900" w:hanging="423"/>
      </w:pPr>
      <w:rPr>
        <w:rFonts w:hint="default"/>
        <w:lang w:val="ru-RU" w:eastAsia="en-US" w:bidi="ar-SA"/>
      </w:rPr>
    </w:lvl>
    <w:lvl w:ilvl="7" w:tplc="99F4B808">
      <w:numFmt w:val="bullet"/>
      <w:lvlText w:val="•"/>
      <w:lvlJc w:val="left"/>
      <w:pPr>
        <w:ind w:left="6763" w:hanging="423"/>
      </w:pPr>
      <w:rPr>
        <w:rFonts w:hint="default"/>
        <w:lang w:val="ru-RU" w:eastAsia="en-US" w:bidi="ar-SA"/>
      </w:rPr>
    </w:lvl>
    <w:lvl w:ilvl="8" w:tplc="BEB0DD78">
      <w:numFmt w:val="bullet"/>
      <w:lvlText w:val="•"/>
      <w:lvlJc w:val="left"/>
      <w:pPr>
        <w:ind w:left="7627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7FA7719A"/>
    <w:multiLevelType w:val="hybridMultilevel"/>
    <w:tmpl w:val="D4CAE63C"/>
    <w:lvl w:ilvl="0" w:tplc="09320A08">
      <w:numFmt w:val="bullet"/>
      <w:lvlText w:val="-"/>
      <w:lvlJc w:val="left"/>
      <w:pPr>
        <w:ind w:left="86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32CCEE">
      <w:numFmt w:val="bullet"/>
      <w:lvlText w:val="•"/>
      <w:lvlJc w:val="left"/>
      <w:pPr>
        <w:ind w:left="1709" w:hanging="361"/>
      </w:pPr>
      <w:rPr>
        <w:rFonts w:hint="default"/>
        <w:lang w:val="ru-RU" w:eastAsia="en-US" w:bidi="ar-SA"/>
      </w:rPr>
    </w:lvl>
    <w:lvl w:ilvl="2" w:tplc="5888EF2C">
      <w:numFmt w:val="bullet"/>
      <w:lvlText w:val="•"/>
      <w:lvlJc w:val="left"/>
      <w:pPr>
        <w:ind w:left="2558" w:hanging="361"/>
      </w:pPr>
      <w:rPr>
        <w:rFonts w:hint="default"/>
        <w:lang w:val="ru-RU" w:eastAsia="en-US" w:bidi="ar-SA"/>
      </w:rPr>
    </w:lvl>
    <w:lvl w:ilvl="3" w:tplc="0DF0279C">
      <w:numFmt w:val="bullet"/>
      <w:lvlText w:val="•"/>
      <w:lvlJc w:val="left"/>
      <w:pPr>
        <w:ind w:left="3408" w:hanging="361"/>
      </w:pPr>
      <w:rPr>
        <w:rFonts w:hint="default"/>
        <w:lang w:val="ru-RU" w:eastAsia="en-US" w:bidi="ar-SA"/>
      </w:rPr>
    </w:lvl>
    <w:lvl w:ilvl="4" w:tplc="0CAA4F78">
      <w:numFmt w:val="bullet"/>
      <w:lvlText w:val="•"/>
      <w:lvlJc w:val="left"/>
      <w:pPr>
        <w:ind w:left="4257" w:hanging="361"/>
      </w:pPr>
      <w:rPr>
        <w:rFonts w:hint="default"/>
        <w:lang w:val="ru-RU" w:eastAsia="en-US" w:bidi="ar-SA"/>
      </w:rPr>
    </w:lvl>
    <w:lvl w:ilvl="5" w:tplc="FDB0CE98">
      <w:numFmt w:val="bullet"/>
      <w:lvlText w:val="•"/>
      <w:lvlJc w:val="left"/>
      <w:pPr>
        <w:ind w:left="5107" w:hanging="361"/>
      </w:pPr>
      <w:rPr>
        <w:rFonts w:hint="default"/>
        <w:lang w:val="ru-RU" w:eastAsia="en-US" w:bidi="ar-SA"/>
      </w:rPr>
    </w:lvl>
    <w:lvl w:ilvl="6" w:tplc="58BCBE3E">
      <w:numFmt w:val="bullet"/>
      <w:lvlText w:val="•"/>
      <w:lvlJc w:val="left"/>
      <w:pPr>
        <w:ind w:left="5956" w:hanging="361"/>
      </w:pPr>
      <w:rPr>
        <w:rFonts w:hint="default"/>
        <w:lang w:val="ru-RU" w:eastAsia="en-US" w:bidi="ar-SA"/>
      </w:rPr>
    </w:lvl>
    <w:lvl w:ilvl="7" w:tplc="FD205270">
      <w:numFmt w:val="bullet"/>
      <w:lvlText w:val="•"/>
      <w:lvlJc w:val="left"/>
      <w:pPr>
        <w:ind w:left="6805" w:hanging="361"/>
      </w:pPr>
      <w:rPr>
        <w:rFonts w:hint="default"/>
        <w:lang w:val="ru-RU" w:eastAsia="en-US" w:bidi="ar-SA"/>
      </w:rPr>
    </w:lvl>
    <w:lvl w:ilvl="8" w:tplc="1FB247E8">
      <w:numFmt w:val="bullet"/>
      <w:lvlText w:val="•"/>
      <w:lvlJc w:val="left"/>
      <w:pPr>
        <w:ind w:left="7655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E59B3"/>
    <w:rsid w:val="00317645"/>
    <w:rsid w:val="00AE4CEC"/>
    <w:rsid w:val="00BE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6CA8"/>
  <w15:docId w15:val="{0B40DBA6-9D97-4002-AC5E-D4C860FB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64" w:hanging="24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70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1661</Words>
  <Characters>9470</Characters>
  <Application>Microsoft Office Word</Application>
  <DocSecurity>0</DocSecurity>
  <Lines>78</Lines>
  <Paragraphs>22</Paragraphs>
  <ScaleCrop>false</ScaleCrop>
  <Company/>
  <LinksUpToDate>false</LinksUpToDate>
  <CharactersWithSpaces>11109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</cp:revision>
  <dcterms:created xsi:type="dcterms:W3CDTF">2026-05-04T10:12:00Z</dcterms:created>
  <dcterms:modified xsi:type="dcterms:W3CDTF">2026-05-04T10:14:00Z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2026-05-04T00:00:00Z</vt:filetime>
  </property>
  <property fmtid="{D5CDD505-2E9C-101B-9397-08002B2CF9AE}" pid="5" name="Producer">
    <vt:lpwstr>www.ilovepdf.com</vt:lpwstr>
  </property>
</Properties>
</file>