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C81" w:rsidRPr="006A4C81" w:rsidRDefault="006A4C81" w:rsidP="006A4C81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cyan"/>
        </w:rPr>
        <w:t>Вкладка Документы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cyan"/>
        </w:rPr>
        <w:t xml:space="preserve">, 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cyan"/>
        </w:rPr>
        <w:t xml:space="preserve">Папка Образование/ 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cyan"/>
          <w:lang w:val="en-US"/>
        </w:rPr>
        <w:t>Education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cyan"/>
        </w:rPr>
        <w:t>,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yellow"/>
        </w:rPr>
        <w:t xml:space="preserve">Подпапка Расписание/ 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highlight w:val="yellow"/>
          <w:lang w:val="en-US"/>
        </w:rPr>
        <w:t>Schedule</w:t>
      </w:r>
    </w:p>
    <w:p w:rsidR="006A4C81" w:rsidRPr="006A4C81" w:rsidRDefault="006A4C81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01.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Расписание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занятий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кафедре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общей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хирургии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осеннем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семестре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2026- 2027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учебного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года</w:t>
      </w:r>
      <w:proofErr w:type="spellEnd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/Timetable of Classes at the Department of General Surgery Autumn Semester </w:t>
      </w:r>
      <w:bookmarkStart w:id="0" w:name="_GoBack"/>
      <w:bookmarkEnd w:id="0"/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of the 2026 – 2027 Academic Year</w:t>
      </w:r>
    </w:p>
    <w:p w:rsidR="006A4C81" w:rsidRPr="006A4C81" w:rsidRDefault="006A4C81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Расписание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групповых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и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индивидуальных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консультаций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включая</w:t>
      </w:r>
      <w:r w:rsidRPr="006A4C8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br/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отработки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на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кафедре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общей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хирургии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в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осеннем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семестре</w:t>
      </w:r>
      <w:r w:rsidRPr="006A4C8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br/>
      </w:r>
      <w:r w:rsidRPr="006A4C81">
        <w:rPr>
          <w:rStyle w:val="fontstyle01"/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2026- 2027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учебного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sz w:val="24"/>
          <w:szCs w:val="24"/>
        </w:rPr>
        <w:t>года</w:t>
      </w:r>
      <w:r w:rsidRPr="006A4C81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4C81">
        <w:rPr>
          <w:rStyle w:val="fontstyle01"/>
          <w:rFonts w:ascii="Times New Roman" w:hAnsi="Times New Roman" w:cs="Times New Roman"/>
          <w:i/>
          <w:iCs/>
          <w:sz w:val="24"/>
          <w:szCs w:val="24"/>
          <w:lang w:val="en-US"/>
        </w:rPr>
        <w:t>/</w:t>
      </w:r>
      <w:r w:rsidRPr="006A4C81">
        <w:rPr>
          <w:rStyle w:val="fontstyle21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Schedule of Group and Individual Consultations, Including Make-up Sessions,</w:t>
      </w:r>
      <w:r w:rsidRPr="006A4C81">
        <w:rPr>
          <w:rStyle w:val="fontstyle21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r w:rsidRPr="006A4C81">
        <w:rPr>
          <w:rStyle w:val="fontstyle21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at the Department of General Surgery for the Autumn Semester of the</w:t>
      </w:r>
      <w:r w:rsidRPr="006A4C8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br/>
      </w:r>
      <w:r w:rsidRPr="006A4C81">
        <w:rPr>
          <w:rStyle w:val="fontstyle21"/>
          <w:rFonts w:ascii="Times New Roman" w:hAnsi="Times New Roman" w:cs="Times New Roman"/>
          <w:i w:val="0"/>
          <w:iCs w:val="0"/>
          <w:color w:val="FF0000"/>
          <w:sz w:val="24"/>
          <w:szCs w:val="24"/>
          <w:lang w:val="en-US"/>
        </w:rPr>
        <w:t xml:space="preserve">2026- 2027 </w:t>
      </w:r>
      <w:r w:rsidRPr="006A4C81">
        <w:rPr>
          <w:rStyle w:val="fontstyle21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Academic Year</w:t>
      </w:r>
    </w:p>
    <w:sectPr w:rsidR="006A4C81" w:rsidRPr="006A4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81"/>
    <w:rsid w:val="006A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C68B0"/>
  <w15:chartTrackingRefBased/>
  <w15:docId w15:val="{63662D7A-F7AD-4802-B408-2111DDB7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A4C81"/>
    <w:rPr>
      <w:rFonts w:ascii="Palatino Linotype" w:hAnsi="Palatino Linotype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A4C81"/>
    <w:rPr>
      <w:rFonts w:ascii="Palatino Linotype" w:hAnsi="Palatino Linotype" w:hint="default"/>
      <w:b/>
      <w:bCs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2026-08-31T23:08:00Z</dcterms:created>
  <dcterms:modified xsi:type="dcterms:W3CDTF">2026-08-31T23:16:00Z</dcterms:modified>
</cp:coreProperties>
</file>